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17BA" w14:textId="77777777" w:rsidR="007E7C6C" w:rsidRPr="00131A9B" w:rsidRDefault="007E7C6C" w:rsidP="00131A9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31A9B">
        <w:rPr>
          <w:rFonts w:hint="eastAsia"/>
          <w:b/>
          <w:bCs/>
          <w:color w:val="E36C0A" w:themeColor="accent6" w:themeShade="BF"/>
          <w:sz w:val="32"/>
          <w:szCs w:val="32"/>
        </w:rPr>
        <w:t>关于印发《</w:t>
      </w:r>
      <w:r w:rsidRPr="00131A9B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131A9B">
        <w:rPr>
          <w:rFonts w:hint="eastAsia"/>
          <w:b/>
          <w:bCs/>
          <w:color w:val="E36C0A" w:themeColor="accent6" w:themeShade="BF"/>
          <w:sz w:val="32"/>
          <w:szCs w:val="32"/>
        </w:rPr>
        <w:t>年知识产权执法“铁拳”行动方案》的通知</w:t>
      </w:r>
    </w:p>
    <w:p w14:paraId="0E411337" w14:textId="77777777" w:rsidR="007E7C6C" w:rsidRDefault="007E7C6C" w:rsidP="00131A9B">
      <w:pPr>
        <w:pStyle w:val="AD"/>
        <w:spacing w:line="276" w:lineRule="auto"/>
      </w:pPr>
    </w:p>
    <w:p w14:paraId="718AD3E2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各省、自治区、直辖市及新疆生产建设兵团市场监管局（厅、委）：</w:t>
      </w:r>
    </w:p>
    <w:p w14:paraId="75EF7A10" w14:textId="77777777" w:rsidR="007E7C6C" w:rsidRDefault="007E7C6C" w:rsidP="00131A9B">
      <w:pPr>
        <w:pStyle w:val="AD"/>
        <w:spacing w:line="276" w:lineRule="auto"/>
      </w:pPr>
    </w:p>
    <w:p w14:paraId="7F2AA67A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为做好</w:t>
      </w:r>
      <w:r>
        <w:rPr>
          <w:rFonts w:hint="eastAsia"/>
        </w:rPr>
        <w:t>2020</w:t>
      </w:r>
      <w:r>
        <w:rPr>
          <w:rFonts w:hint="eastAsia"/>
        </w:rPr>
        <w:t>年知识产权执法工作，市场监管总局制定了《</w:t>
      </w:r>
      <w:r>
        <w:rPr>
          <w:rFonts w:hint="eastAsia"/>
        </w:rPr>
        <w:t>2020</w:t>
      </w:r>
      <w:r>
        <w:rPr>
          <w:rFonts w:hint="eastAsia"/>
        </w:rPr>
        <w:t>年知识产权执法“铁拳”行动方案》，现印发给你们，请认真贯彻落实。</w:t>
      </w:r>
    </w:p>
    <w:p w14:paraId="5FC455D1" w14:textId="77777777" w:rsidR="00131A9B" w:rsidRDefault="00131A9B" w:rsidP="00131A9B">
      <w:pPr>
        <w:pStyle w:val="AD"/>
        <w:spacing w:line="276" w:lineRule="auto"/>
      </w:pPr>
    </w:p>
    <w:p w14:paraId="32A7DEAE" w14:textId="1B17637E" w:rsidR="007E7C6C" w:rsidRDefault="007E7C6C" w:rsidP="00131A9B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6D168F87" w14:textId="77777777" w:rsidR="007E7C6C" w:rsidRDefault="007E7C6C" w:rsidP="00131A9B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14:paraId="158D117A" w14:textId="7941BCD8" w:rsidR="007E7C6C" w:rsidRDefault="007E7C6C" w:rsidP="00131A9B">
      <w:pPr>
        <w:pStyle w:val="AD"/>
        <w:spacing w:line="276" w:lineRule="auto"/>
      </w:pPr>
    </w:p>
    <w:p w14:paraId="69F6A294" w14:textId="77777777" w:rsidR="005E6C01" w:rsidRDefault="005E6C01" w:rsidP="00131A9B">
      <w:pPr>
        <w:pStyle w:val="AD"/>
        <w:spacing w:line="276" w:lineRule="auto"/>
        <w:rPr>
          <w:rFonts w:hint="eastAsia"/>
        </w:rPr>
      </w:pPr>
    </w:p>
    <w:p w14:paraId="1BCB76DD" w14:textId="77777777" w:rsidR="007E7C6C" w:rsidRPr="005E6C01" w:rsidRDefault="007E7C6C" w:rsidP="00131A9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5E6C01">
        <w:rPr>
          <w:rFonts w:hint="eastAsia"/>
          <w:b/>
          <w:bCs/>
          <w:color w:val="E36C0A" w:themeColor="accent6" w:themeShade="BF"/>
          <w:sz w:val="28"/>
          <w:szCs w:val="28"/>
        </w:rPr>
        <w:t>2020</w:t>
      </w:r>
      <w:r w:rsidRPr="005E6C01">
        <w:rPr>
          <w:rFonts w:hint="eastAsia"/>
          <w:b/>
          <w:bCs/>
          <w:color w:val="E36C0A" w:themeColor="accent6" w:themeShade="BF"/>
          <w:sz w:val="28"/>
          <w:szCs w:val="28"/>
        </w:rPr>
        <w:t>年知识产权执法“铁拳”行动方案</w:t>
      </w:r>
    </w:p>
    <w:p w14:paraId="6030C3FE" w14:textId="77777777" w:rsidR="007E7C6C" w:rsidRDefault="007E7C6C" w:rsidP="00131A9B">
      <w:pPr>
        <w:pStyle w:val="AD"/>
        <w:spacing w:line="276" w:lineRule="auto"/>
      </w:pPr>
    </w:p>
    <w:p w14:paraId="49DBC742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为贯彻落实《关于强化知识产权保护的意见》（中办发〔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56</w:t>
      </w:r>
      <w:r>
        <w:rPr>
          <w:rFonts w:hint="eastAsia"/>
        </w:rPr>
        <w:t>号），按照全国市场监管工作会议有关“加强知识产权执法”的要求，深入推进知识产权执法工作，制定本行动方案。</w:t>
      </w:r>
    </w:p>
    <w:p w14:paraId="0F77FC9B" w14:textId="77777777" w:rsidR="007E7C6C" w:rsidRDefault="007E7C6C" w:rsidP="00131A9B">
      <w:pPr>
        <w:pStyle w:val="AD"/>
        <w:spacing w:line="276" w:lineRule="auto"/>
      </w:pPr>
    </w:p>
    <w:p w14:paraId="092280AE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一、总体要求</w:t>
      </w:r>
    </w:p>
    <w:p w14:paraId="0BAF59CC" w14:textId="77777777" w:rsidR="007E7C6C" w:rsidRDefault="007E7C6C" w:rsidP="00131A9B">
      <w:pPr>
        <w:pStyle w:val="AD"/>
        <w:spacing w:line="276" w:lineRule="auto"/>
      </w:pPr>
    </w:p>
    <w:p w14:paraId="61149EA1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坚持以习近平新时代中国特色社会主义思想为指导，深入贯彻落实党的十九大和十九届二中、三中、四中全会以及中央经济工作会议精神，进一步完善知识产权执法体系，提高执法的时效性、专业性和系统性，加大行政处罚力度。针对侵权假冒高发多发的重点市场、重点领域和关系人民群众健康安全的重点商品，加强违法线索摸排，推进跨区域、全链条执法，强化案件督查督办，依法严厉查处违法行为，促进营商环境不断改善，为全面建成小康社会提供有力支撑。</w:t>
      </w:r>
    </w:p>
    <w:p w14:paraId="6F16772E" w14:textId="77777777" w:rsidR="007E7C6C" w:rsidRDefault="007E7C6C" w:rsidP="00131A9B">
      <w:pPr>
        <w:pStyle w:val="AD"/>
        <w:spacing w:line="276" w:lineRule="auto"/>
      </w:pPr>
    </w:p>
    <w:p w14:paraId="4BE700BE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二、主要任务</w:t>
      </w:r>
    </w:p>
    <w:p w14:paraId="78145B8D" w14:textId="77777777" w:rsidR="007E7C6C" w:rsidRDefault="007E7C6C" w:rsidP="00131A9B">
      <w:pPr>
        <w:pStyle w:val="AD"/>
        <w:spacing w:line="276" w:lineRule="auto"/>
      </w:pPr>
    </w:p>
    <w:p w14:paraId="40092AF5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（一）加强重点商品执法。围绕抗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防护用品、食品、电子产品、家用电器、汽车配件、服饰箱包等重点商品，组织开展执法行动，严查商标侵权、假冒专利违法行为。针对涉农产品、特色产品，加大对地理标志侵权假冒案件的查办力度。加强涉及奥林匹克标志等官方标志和特殊标志的商品执法，做好重要展会、交易会、重大文体活动期间举报投诉的处置。</w:t>
      </w:r>
    </w:p>
    <w:p w14:paraId="3AC1C0DC" w14:textId="77777777" w:rsidR="007E7C6C" w:rsidRDefault="007E7C6C" w:rsidP="00131A9B">
      <w:pPr>
        <w:pStyle w:val="AD"/>
        <w:spacing w:line="276" w:lineRule="auto"/>
      </w:pPr>
    </w:p>
    <w:p w14:paraId="3610992E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二）加强实体市场执法。根据近三年案件查处和举报投诉情况，分析确定本地商标、专利、地理标志违法案件高发多发的实体市场，建立重点市场名录。健全对实体市场案源搜集摸排机制，通过明查暗访等多种方式加强线索摸排，及时组织开展专项执法行动，严厉查处商标侵权、假冒专利、侵犯地理标志等违法行为。在节假日等消费高峰时段，加大对农村和城乡结合部市场的执法检查，严厉查处侵权假冒违法行为，净化农村市场环境。</w:t>
      </w:r>
    </w:p>
    <w:p w14:paraId="35D14AB6" w14:textId="77777777" w:rsidR="007E7C6C" w:rsidRDefault="007E7C6C" w:rsidP="00131A9B">
      <w:pPr>
        <w:pStyle w:val="AD"/>
        <w:spacing w:line="276" w:lineRule="auto"/>
      </w:pPr>
    </w:p>
    <w:p w14:paraId="392BE928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（三）加强电子商务执法。</w:t>
      </w:r>
      <w:proofErr w:type="gramStart"/>
      <w:r>
        <w:rPr>
          <w:rFonts w:hint="eastAsia"/>
        </w:rPr>
        <w:t>完善线</w:t>
      </w:r>
      <w:proofErr w:type="gramEnd"/>
      <w:r>
        <w:rPr>
          <w:rFonts w:hint="eastAsia"/>
        </w:rPr>
        <w:t>上排查、源头追溯、协同查处机制，利用信息技术加强对网</w:t>
      </w:r>
      <w:r>
        <w:rPr>
          <w:rFonts w:hint="eastAsia"/>
        </w:rPr>
        <w:lastRenderedPageBreak/>
        <w:t>络销售行为的监测和排查，提高案件线索的发现、识别能力，推进线上线下结合、产供销一体化执法，全链条查处侵权假冒违法行为。加强执法部门与知识产权权利人、电商平台经营者、物流寄递企业的沟通协作，充分利用电商大数据资源、物流寄递信息为执法办案提供支持。调动电子商务平台经营者保护知识产权的积极性，督促其落实“通知—删除—公示”责任，并在执法办案中发挥好沟通联络、信息共享等协助作用。</w:t>
      </w:r>
    </w:p>
    <w:p w14:paraId="649C707B" w14:textId="77777777" w:rsidR="007E7C6C" w:rsidRDefault="007E7C6C" w:rsidP="00131A9B">
      <w:pPr>
        <w:pStyle w:val="AD"/>
        <w:spacing w:line="276" w:lineRule="auto"/>
      </w:pPr>
    </w:p>
    <w:p w14:paraId="60940D6D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（四）加强申请环节执法。按照《商标法》《规范商标申请注册行为若干规定》（市场监管总局令第</w:t>
      </w:r>
      <w:r>
        <w:rPr>
          <w:rFonts w:hint="eastAsia"/>
        </w:rPr>
        <w:t>17</w:t>
      </w:r>
      <w:r>
        <w:rPr>
          <w:rFonts w:hint="eastAsia"/>
        </w:rPr>
        <w:t>号），严厉打击不以使用为目的的恶意申请、以欺骗或者其他不正当手段申请注册等恶意申请商标注册行为，依法对申请人和商标代理机构的违法行为给予处罚。按照《专利代理条例》《专利代理管理办法》（市场监管总局令第</w:t>
      </w:r>
      <w:r>
        <w:rPr>
          <w:rFonts w:hint="eastAsia"/>
        </w:rPr>
        <w:t>6</w:t>
      </w:r>
      <w:r>
        <w:rPr>
          <w:rFonts w:hint="eastAsia"/>
        </w:rPr>
        <w:t>号）等有关规定，严厉查处专利代理违法行为，切实维护代理行业秩序。</w:t>
      </w:r>
    </w:p>
    <w:p w14:paraId="2AD3FA45" w14:textId="77777777" w:rsidR="007E7C6C" w:rsidRDefault="007E7C6C" w:rsidP="00131A9B">
      <w:pPr>
        <w:pStyle w:val="AD"/>
        <w:spacing w:line="276" w:lineRule="auto"/>
      </w:pPr>
    </w:p>
    <w:p w14:paraId="21350395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三、保障措施</w:t>
      </w:r>
    </w:p>
    <w:p w14:paraId="09D72ECB" w14:textId="77777777" w:rsidR="007E7C6C" w:rsidRDefault="007E7C6C" w:rsidP="00131A9B">
      <w:pPr>
        <w:pStyle w:val="AD"/>
        <w:spacing w:line="276" w:lineRule="auto"/>
      </w:pPr>
    </w:p>
    <w:p w14:paraId="1F2AD60C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一）做好线索摸排处理。通过走访、座谈和接收举报投诉等方式，加强与本地内外资企业及行业组织的沟通，多渠道搜集侵权假冒案件线索，及时调查处理。对于跨市、县的案件线索，由省、市市场监管部门协调查处；对于跨省（区、市）的案件线索，由相关省级市场监管部门协调办理，重大跨省（区、市）案件线索可上报市场监管总局协调处理或提请挂牌督办。对于发现违法行为涉嫌犯罪的，按规定移送公安机关，加强行政执法与刑事司法衔接。</w:t>
      </w:r>
    </w:p>
    <w:p w14:paraId="49625BF5" w14:textId="77777777" w:rsidR="007E7C6C" w:rsidRDefault="007E7C6C" w:rsidP="00131A9B">
      <w:pPr>
        <w:pStyle w:val="AD"/>
        <w:spacing w:line="276" w:lineRule="auto"/>
      </w:pPr>
    </w:p>
    <w:p w14:paraId="5D6E986C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二）加大案件协查力度。针对侵权假冒跨区域、链条化的特点，健全区域间线索通报、证据移交、案件协查等制度，着力追查生产源头、销售网络及商标标识违法印制主体，完善覆盖生产、经营、流通的全链条执法模式，追根溯源、协同查办关联案件。充分发挥知识产权执法联络员作用，尚未确定联络员的市、县要尽快明确，构建覆盖全国各级市场监管部门的联络对接体系，为跨区域协查联络提供支撑。</w:t>
      </w:r>
    </w:p>
    <w:p w14:paraId="76DA5FF1" w14:textId="77777777" w:rsidR="007E7C6C" w:rsidRDefault="007E7C6C" w:rsidP="00131A9B">
      <w:pPr>
        <w:pStyle w:val="AD"/>
        <w:spacing w:line="276" w:lineRule="auto"/>
      </w:pPr>
    </w:p>
    <w:p w14:paraId="329F924B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（三）推进区域协同联动。深入推进长三角、</w:t>
      </w:r>
      <w:proofErr w:type="gramStart"/>
      <w:r>
        <w:rPr>
          <w:rFonts w:hint="eastAsia"/>
        </w:rPr>
        <w:t>泛珠三角</w:t>
      </w:r>
      <w:proofErr w:type="gramEnd"/>
      <w:r>
        <w:rPr>
          <w:rFonts w:hint="eastAsia"/>
        </w:rPr>
        <w:t>、京津</w:t>
      </w:r>
      <w:proofErr w:type="gramStart"/>
      <w:r>
        <w:rPr>
          <w:rFonts w:hint="eastAsia"/>
        </w:rPr>
        <w:t>冀区域</w:t>
      </w:r>
      <w:proofErr w:type="gramEnd"/>
      <w:r>
        <w:rPr>
          <w:rFonts w:hint="eastAsia"/>
        </w:rPr>
        <w:t>协同执法，增强执法办案的协调联动。探索建立粤港澳大湾</w:t>
      </w:r>
      <w:proofErr w:type="gramStart"/>
      <w:r>
        <w:rPr>
          <w:rFonts w:hint="eastAsia"/>
        </w:rPr>
        <w:t>区执法</w:t>
      </w:r>
      <w:proofErr w:type="gramEnd"/>
      <w:r>
        <w:rPr>
          <w:rFonts w:hint="eastAsia"/>
        </w:rPr>
        <w:t>协作机制，加强侵权假冒信息互通和跨境案件查处。对于区域联动案件，牵头市场监管部门要统筹考虑，研究制定查处方案，有效组织开展区域间联合执法行动。结合区域发展战略实施，建立完善国家级新区、自由贸易试验区、经济技术开发区等区域知识产权执法机制，加强与区内企业的沟通联系，了解企业诉求，切实保护权利人合法权益。</w:t>
      </w:r>
    </w:p>
    <w:p w14:paraId="2EBC16E5" w14:textId="77777777" w:rsidR="007E7C6C" w:rsidRDefault="007E7C6C" w:rsidP="00131A9B">
      <w:pPr>
        <w:pStyle w:val="AD"/>
        <w:spacing w:line="276" w:lineRule="auto"/>
      </w:pPr>
    </w:p>
    <w:p w14:paraId="00C72C42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四）完善信息共享机制。加强案件查办中相关信息通报，属地市场监管部门在查处违法行为过程中，及时将涉案商品的生产、销售及商标标识印制等情况通报相关地方市场监管部门，充分发挥市场监管综合执法优势。加强执法办案与商标、专利和企业名称注册环节的信息沟通，提高查处违法行为的效率。</w:t>
      </w:r>
    </w:p>
    <w:p w14:paraId="73F98404" w14:textId="77777777" w:rsidR="007E7C6C" w:rsidRDefault="007E7C6C" w:rsidP="00131A9B">
      <w:pPr>
        <w:pStyle w:val="AD"/>
        <w:spacing w:line="276" w:lineRule="auto"/>
      </w:pPr>
    </w:p>
    <w:p w14:paraId="464A7574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四、工作要求</w:t>
      </w:r>
    </w:p>
    <w:p w14:paraId="3188CD04" w14:textId="77777777" w:rsidR="007E7C6C" w:rsidRDefault="007E7C6C" w:rsidP="00131A9B">
      <w:pPr>
        <w:pStyle w:val="AD"/>
        <w:spacing w:line="276" w:lineRule="auto"/>
      </w:pPr>
    </w:p>
    <w:p w14:paraId="682DDF2D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一）精心组织实施。各地市场监管部门要高度重视知识产权执法工作，结合本地实际制定切实可行的实施方案，细化工作措施，明确推进计划，加强督导检查，切实保障各项任务落实到位。要按照深化市场监管综合行政执法改革精神，将商标、专利等领域执法职责切实整合到位，稳步推进制度机制建设，保障人员、经费和执法装备。顺应执法重心下移的新形势，加强对市、县执法人员培训，着力提升办案能力，全面做好商标侵权、假冒专利、侵犯地理标志及注册申请环节违法案件的查处。</w:t>
      </w:r>
    </w:p>
    <w:p w14:paraId="42D7C18D" w14:textId="77777777" w:rsidR="007E7C6C" w:rsidRDefault="007E7C6C" w:rsidP="00131A9B">
      <w:pPr>
        <w:pStyle w:val="AD"/>
        <w:spacing w:line="276" w:lineRule="auto"/>
      </w:pPr>
    </w:p>
    <w:p w14:paraId="6A290FE4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二）加强指导协调。把查办案件摆在突出位置抓紧抓实，掌握重点案件查办进程，及时协调和解决办案中遇到的问题。加强执法办案的督促指导和案卷评查，对于案情复杂、意见分歧的案件，有关市场监管部门要及时与上级部门沟通，研究解决问题，提高案件办理质量和效率。对于上级市场监管部门转交的案件线索，要有效整合办案力量，加大跟踪督办力度，按要求及时报送有关信息，确保件件有回音。</w:t>
      </w:r>
    </w:p>
    <w:p w14:paraId="44539D95" w14:textId="77777777" w:rsidR="007E7C6C" w:rsidRDefault="007E7C6C" w:rsidP="00131A9B">
      <w:pPr>
        <w:pStyle w:val="AD"/>
        <w:spacing w:line="276" w:lineRule="auto"/>
      </w:pPr>
    </w:p>
    <w:p w14:paraId="56D12B5A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（三）积极开展宣传。充分利用报刊、广播、电视、网络等媒介，宣传报道执法行动开展情况，发布有影响的知识产权案件，震慑违法分子，发挥好执法的警示和威慑作用。在“</w:t>
      </w:r>
      <w:r>
        <w:rPr>
          <w:rFonts w:hint="eastAsia"/>
        </w:rPr>
        <w:t>4</w:t>
      </w:r>
      <w:r>
        <w:rPr>
          <w:rFonts w:hint="eastAsia"/>
        </w:rPr>
        <w:t>·</w:t>
      </w:r>
      <w:r>
        <w:rPr>
          <w:rFonts w:hint="eastAsia"/>
        </w:rPr>
        <w:t>26</w:t>
      </w:r>
      <w:r>
        <w:rPr>
          <w:rFonts w:hint="eastAsia"/>
        </w:rPr>
        <w:t>”世界知识产权日、“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10</w:t>
      </w:r>
      <w:r>
        <w:rPr>
          <w:rFonts w:hint="eastAsia"/>
        </w:rPr>
        <w:t>”中国品牌日前后，组织开展集中宣传，加大案例评析、以案释法、执法普法力度，按规定做好涉案物品销毁，引导社会公众自觉抵制侵权假冒行为，强化市场主体责任，营造良好舆论氛围。注意保存执法办案过程中形成的影像资料，为开展集中宣传活动积累素材。</w:t>
      </w:r>
    </w:p>
    <w:p w14:paraId="31790DD0" w14:textId="77777777" w:rsidR="007E7C6C" w:rsidRDefault="007E7C6C" w:rsidP="00131A9B">
      <w:pPr>
        <w:pStyle w:val="AD"/>
        <w:spacing w:line="276" w:lineRule="auto"/>
      </w:pPr>
    </w:p>
    <w:p w14:paraId="0C13B08B" w14:textId="77777777" w:rsidR="007E7C6C" w:rsidRDefault="007E7C6C" w:rsidP="00131A9B">
      <w:pPr>
        <w:pStyle w:val="AD"/>
        <w:spacing w:line="276" w:lineRule="auto"/>
      </w:pPr>
      <w:r>
        <w:rPr>
          <w:rFonts w:hint="eastAsia"/>
        </w:rPr>
        <w:t>（四）做好信息报送。知识产权执法工作受到国内外高度关注，也是全国打击侵权假冒工作年度考核的重要内容。各地市场监管部门要建立数据统计和信息报送制度，及时准确地统计报送执法行动次数、实体市场数量、查处案件数以及重大案件基本情况等信息。总局将整合分析执法数据，定期向社会公布有关执法行动开展情况。请各地市场监管部门于每季度首月</w:t>
      </w:r>
      <w:r>
        <w:rPr>
          <w:rFonts w:hint="eastAsia"/>
        </w:rPr>
        <w:t>10</w:t>
      </w:r>
      <w:r>
        <w:rPr>
          <w:rFonts w:hint="eastAsia"/>
        </w:rPr>
        <w:t>日前将上季度执法数据上报总局（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日前报送</w:t>
      </w:r>
      <w:r>
        <w:rPr>
          <w:rFonts w:hint="eastAsia"/>
        </w:rPr>
        <w:t>2020</w:t>
      </w:r>
      <w:r>
        <w:rPr>
          <w:rFonts w:hint="eastAsia"/>
        </w:rPr>
        <w:t>年一季度数据），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日前报送知识产权执法年度工作总结和全年汇总数据。</w:t>
      </w:r>
    </w:p>
    <w:p w14:paraId="4DA890E3" w14:textId="56CB3FD6" w:rsidR="007E7C6C" w:rsidRDefault="007E7C6C" w:rsidP="00131A9B">
      <w:pPr>
        <w:pStyle w:val="AD"/>
        <w:spacing w:line="276" w:lineRule="auto"/>
      </w:pPr>
    </w:p>
    <w:p w14:paraId="4E5CD9BF" w14:textId="5B1A4888" w:rsidR="007E7C6C" w:rsidRDefault="007E7C6C" w:rsidP="00131A9B">
      <w:pPr>
        <w:pStyle w:val="AD"/>
        <w:spacing w:line="276" w:lineRule="auto"/>
      </w:pPr>
    </w:p>
    <w:p w14:paraId="1A5D6293" w14:textId="35C7E833" w:rsidR="007E7C6C" w:rsidRDefault="007E7C6C" w:rsidP="00131A9B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http://gkml.samr.gov.cn/nsjg/zfjcj/202004/t20200428_314779.html</w:t>
        </w:r>
      </w:hyperlink>
    </w:p>
    <w:p w14:paraId="5123BD99" w14:textId="77777777" w:rsidR="005E6C01" w:rsidRDefault="005E6C01" w:rsidP="00131A9B">
      <w:pPr>
        <w:pStyle w:val="AD"/>
        <w:spacing w:line="276" w:lineRule="auto"/>
      </w:pPr>
    </w:p>
    <w:sectPr w:rsidR="005E6C0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F0298" w14:textId="77777777" w:rsidR="004E5FD7" w:rsidRDefault="004E5FD7" w:rsidP="00C20A6A">
      <w:pPr>
        <w:spacing w:line="240" w:lineRule="auto"/>
      </w:pPr>
      <w:r>
        <w:separator/>
      </w:r>
    </w:p>
  </w:endnote>
  <w:endnote w:type="continuationSeparator" w:id="0">
    <w:p w14:paraId="5ECDBFD8" w14:textId="77777777" w:rsidR="004E5FD7" w:rsidRDefault="004E5FD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C6D1C" w14:textId="77777777" w:rsidR="004E5FD7" w:rsidRDefault="004E5FD7" w:rsidP="00C20A6A">
      <w:pPr>
        <w:spacing w:line="240" w:lineRule="auto"/>
      </w:pPr>
      <w:r>
        <w:separator/>
      </w:r>
    </w:p>
  </w:footnote>
  <w:footnote w:type="continuationSeparator" w:id="0">
    <w:p w14:paraId="61738D19" w14:textId="77777777" w:rsidR="004E5FD7" w:rsidRDefault="004E5FD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0068"/>
    <w:rsid w:val="000F4C6A"/>
    <w:rsid w:val="00131A9B"/>
    <w:rsid w:val="00176A25"/>
    <w:rsid w:val="001C4C6F"/>
    <w:rsid w:val="003D27E2"/>
    <w:rsid w:val="004E5FD7"/>
    <w:rsid w:val="005E6C01"/>
    <w:rsid w:val="005F7C76"/>
    <w:rsid w:val="007D7BDB"/>
    <w:rsid w:val="007E7C6C"/>
    <w:rsid w:val="00A548E7"/>
    <w:rsid w:val="00B15193"/>
    <w:rsid w:val="00B731F1"/>
    <w:rsid w:val="00C20A6A"/>
    <w:rsid w:val="00C22624"/>
    <w:rsid w:val="00D02718"/>
    <w:rsid w:val="00F50068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9E14"/>
  <w15:chartTrackingRefBased/>
  <w15:docId w15:val="{7C954B06-B407-4DBC-B897-311B3821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E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zfjcj/202004/t20200428_31477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2020-05-08T12:52:00Z</dcterms:created>
  <dcterms:modified xsi:type="dcterms:W3CDTF">2020-05-09T03:37:00Z</dcterms:modified>
</cp:coreProperties>
</file>