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42F9A" w14:textId="77777777" w:rsidR="00D0650D" w:rsidRPr="00631C6F" w:rsidRDefault="00D0650D" w:rsidP="00631C6F">
      <w:pPr>
        <w:pStyle w:val="AD"/>
        <w:spacing w:line="276" w:lineRule="auto"/>
        <w:jc w:val="center"/>
        <w:rPr>
          <w:b/>
          <w:bCs/>
          <w:color w:val="E36C0A" w:themeColor="accent6" w:themeShade="BF"/>
          <w:sz w:val="32"/>
          <w:szCs w:val="32"/>
        </w:rPr>
      </w:pPr>
      <w:r w:rsidRPr="00631C6F">
        <w:rPr>
          <w:rFonts w:hint="eastAsia"/>
          <w:b/>
          <w:bCs/>
          <w:color w:val="E36C0A" w:themeColor="accent6" w:themeShade="BF"/>
          <w:sz w:val="32"/>
          <w:szCs w:val="32"/>
        </w:rPr>
        <w:t>关于加强和规范补充侦查工作的指导意见</w:t>
      </w:r>
    </w:p>
    <w:p w14:paraId="2312E609" w14:textId="77777777" w:rsidR="00D0650D" w:rsidRDefault="00D0650D" w:rsidP="00631C6F">
      <w:pPr>
        <w:pStyle w:val="AD"/>
        <w:spacing w:line="276" w:lineRule="auto"/>
      </w:pPr>
    </w:p>
    <w:p w14:paraId="270FBEDD" w14:textId="495E838A" w:rsidR="00D0650D" w:rsidRDefault="00D0650D" w:rsidP="00631C6F">
      <w:pPr>
        <w:pStyle w:val="AD"/>
        <w:spacing w:line="276" w:lineRule="auto"/>
      </w:pPr>
      <w:r>
        <w:rPr>
          <w:rFonts w:hint="eastAsia"/>
        </w:rPr>
        <w:t>第一条</w:t>
      </w:r>
      <w:r>
        <w:t xml:space="preserve"> </w:t>
      </w:r>
      <w:r>
        <w:rPr>
          <w:rFonts w:hint="eastAsia"/>
        </w:rPr>
        <w:t>为进一步完善以证据为核心的刑事指控体系，加强和规范补充侦查工作，提高办案质效，根据《中华人民共和国刑事诉讼法》《人民检察院刑事诉讼规则》《公安机关办理刑事案件程序规定》等有关规定，结合办案实践，制定本指导意见。</w:t>
      </w:r>
    </w:p>
    <w:p w14:paraId="2219E4BA" w14:textId="77777777" w:rsidR="00D0650D" w:rsidRDefault="00D0650D" w:rsidP="00631C6F">
      <w:pPr>
        <w:pStyle w:val="AD"/>
        <w:spacing w:line="276" w:lineRule="auto"/>
      </w:pPr>
    </w:p>
    <w:p w14:paraId="56686F23" w14:textId="49E929B0" w:rsidR="00D0650D" w:rsidRDefault="00D0650D" w:rsidP="00631C6F">
      <w:pPr>
        <w:pStyle w:val="AD"/>
        <w:spacing w:line="276" w:lineRule="auto"/>
      </w:pPr>
      <w:r>
        <w:rPr>
          <w:rFonts w:hint="eastAsia"/>
        </w:rPr>
        <w:t>第二条</w:t>
      </w:r>
      <w:r>
        <w:t xml:space="preserve"> </w:t>
      </w:r>
      <w:r>
        <w:rPr>
          <w:rFonts w:hint="eastAsia"/>
        </w:rPr>
        <w:t>补充侦查是依照法定程序，在原有侦查工作的基础上，进一步查清事实，补充完善证据的诉讼活动。</w:t>
      </w:r>
    </w:p>
    <w:p w14:paraId="7F7C7B0F" w14:textId="77777777" w:rsidR="00D0650D" w:rsidRDefault="00D0650D" w:rsidP="00631C6F">
      <w:pPr>
        <w:pStyle w:val="AD"/>
        <w:spacing w:line="276" w:lineRule="auto"/>
      </w:pPr>
    </w:p>
    <w:p w14:paraId="6589FD7C" w14:textId="77777777" w:rsidR="00D0650D" w:rsidRDefault="00D0650D" w:rsidP="00631C6F">
      <w:pPr>
        <w:pStyle w:val="AD"/>
        <w:spacing w:line="276" w:lineRule="auto"/>
      </w:pPr>
      <w:r>
        <w:rPr>
          <w:rFonts w:hint="eastAsia"/>
        </w:rPr>
        <w:t>人民检察院审查逮捕提出补充侦查意见，审查起诉退回补充侦查、自行补充侦查，要求公安机关提供证据材料，要求公安机关对证据的合法性作出说明等情形，适用本指导意见的相关规定。</w:t>
      </w:r>
    </w:p>
    <w:p w14:paraId="79CE74CE" w14:textId="77777777" w:rsidR="00D0650D" w:rsidRDefault="00D0650D" w:rsidP="00631C6F">
      <w:pPr>
        <w:pStyle w:val="AD"/>
        <w:spacing w:line="276" w:lineRule="auto"/>
      </w:pPr>
    </w:p>
    <w:p w14:paraId="0063FF39" w14:textId="10F115A3" w:rsidR="00D0650D" w:rsidRDefault="00D0650D" w:rsidP="00631C6F">
      <w:pPr>
        <w:pStyle w:val="AD"/>
        <w:spacing w:line="276" w:lineRule="auto"/>
      </w:pPr>
      <w:r>
        <w:rPr>
          <w:rFonts w:hint="eastAsia"/>
        </w:rPr>
        <w:t>第三条</w:t>
      </w:r>
      <w:r>
        <w:t xml:space="preserve"> </w:t>
      </w:r>
      <w:r>
        <w:rPr>
          <w:rFonts w:hint="eastAsia"/>
        </w:rPr>
        <w:t>开展补充侦查工作应当遵循以下原则：</w:t>
      </w:r>
    </w:p>
    <w:p w14:paraId="1742CEE7" w14:textId="77777777" w:rsidR="00D0650D" w:rsidRDefault="00D0650D" w:rsidP="00631C6F">
      <w:pPr>
        <w:pStyle w:val="AD"/>
        <w:spacing w:line="276" w:lineRule="auto"/>
      </w:pPr>
    </w:p>
    <w:p w14:paraId="7908394D" w14:textId="77777777" w:rsidR="00D0650D" w:rsidRDefault="00D0650D" w:rsidP="00631C6F">
      <w:pPr>
        <w:pStyle w:val="AD"/>
        <w:spacing w:line="276" w:lineRule="auto"/>
      </w:pPr>
      <w:r>
        <w:rPr>
          <w:rFonts w:hint="eastAsia"/>
        </w:rPr>
        <w:t>1.</w:t>
      </w:r>
      <w:r>
        <w:rPr>
          <w:rFonts w:hint="eastAsia"/>
        </w:rPr>
        <w:t>必要性原则。补充侦查工作应当具备必要性，不得因与案件事实、证据无关的原因退回补充侦查。</w:t>
      </w:r>
    </w:p>
    <w:p w14:paraId="4B8B2ED2" w14:textId="77777777" w:rsidR="00D0650D" w:rsidRDefault="00D0650D" w:rsidP="00631C6F">
      <w:pPr>
        <w:pStyle w:val="AD"/>
        <w:spacing w:line="276" w:lineRule="auto"/>
      </w:pPr>
    </w:p>
    <w:p w14:paraId="35901744" w14:textId="77777777" w:rsidR="00D0650D" w:rsidRDefault="00D0650D" w:rsidP="00631C6F">
      <w:pPr>
        <w:pStyle w:val="AD"/>
        <w:spacing w:line="276" w:lineRule="auto"/>
      </w:pPr>
      <w:r>
        <w:rPr>
          <w:rFonts w:hint="eastAsia"/>
        </w:rPr>
        <w:t>2.</w:t>
      </w:r>
      <w:r>
        <w:rPr>
          <w:rFonts w:hint="eastAsia"/>
        </w:rPr>
        <w:t>可行性原则。要求补充侦查的证据材料应当具备收集固定的可行性，补充侦查工作应当具备可操作性，对于无法通过补充侦查收集证据材料的情形，不能适用补充侦查。</w:t>
      </w:r>
    </w:p>
    <w:p w14:paraId="73D95189" w14:textId="77777777" w:rsidR="00D0650D" w:rsidRDefault="00D0650D" w:rsidP="00631C6F">
      <w:pPr>
        <w:pStyle w:val="AD"/>
        <w:spacing w:line="276" w:lineRule="auto"/>
      </w:pPr>
    </w:p>
    <w:p w14:paraId="7319D9B2" w14:textId="77777777" w:rsidR="00D0650D" w:rsidRDefault="00D0650D" w:rsidP="00631C6F">
      <w:pPr>
        <w:pStyle w:val="AD"/>
        <w:spacing w:line="276" w:lineRule="auto"/>
      </w:pPr>
      <w:r>
        <w:rPr>
          <w:rFonts w:hint="eastAsia"/>
        </w:rPr>
        <w:t>3.</w:t>
      </w:r>
      <w:r>
        <w:rPr>
          <w:rFonts w:hint="eastAsia"/>
        </w:rPr>
        <w:t>说理性原则。补充侦查提纲应当写明补充侦查的理由、案件定性的考虑、补充侦查的方向、每一项补证的目的和意义，对复杂问题、争议问题作适当阐明，具备条件的，可以写明补充侦查的渠道、线索和方法。</w:t>
      </w:r>
    </w:p>
    <w:p w14:paraId="41C17547" w14:textId="77777777" w:rsidR="00D0650D" w:rsidRDefault="00D0650D" w:rsidP="00631C6F">
      <w:pPr>
        <w:pStyle w:val="AD"/>
        <w:spacing w:line="276" w:lineRule="auto"/>
      </w:pPr>
    </w:p>
    <w:p w14:paraId="35BD091F" w14:textId="77777777" w:rsidR="00D0650D" w:rsidRDefault="00D0650D" w:rsidP="00631C6F">
      <w:pPr>
        <w:pStyle w:val="AD"/>
        <w:spacing w:line="276" w:lineRule="auto"/>
      </w:pPr>
      <w:r>
        <w:rPr>
          <w:rFonts w:hint="eastAsia"/>
        </w:rPr>
        <w:t>4.</w:t>
      </w:r>
      <w:r>
        <w:rPr>
          <w:rFonts w:hint="eastAsia"/>
        </w:rPr>
        <w:t>配合性原则。人民检察院、公安机关在补充侦查之前和补充侦查过程中，应当就案件事实、证据、定性等方面存在的问题和补充侦查的相关情况，加强当面沟通、协作配合，共同确保案件质量。</w:t>
      </w:r>
    </w:p>
    <w:p w14:paraId="3013CC6B" w14:textId="77777777" w:rsidR="00D0650D" w:rsidRDefault="00D0650D" w:rsidP="00631C6F">
      <w:pPr>
        <w:pStyle w:val="AD"/>
        <w:spacing w:line="276" w:lineRule="auto"/>
      </w:pPr>
    </w:p>
    <w:p w14:paraId="0295FCC4" w14:textId="77777777" w:rsidR="00D0650D" w:rsidRDefault="00D0650D" w:rsidP="00631C6F">
      <w:pPr>
        <w:pStyle w:val="AD"/>
        <w:spacing w:line="276" w:lineRule="auto"/>
      </w:pPr>
      <w:r>
        <w:rPr>
          <w:rFonts w:hint="eastAsia"/>
        </w:rPr>
        <w:t>5.</w:t>
      </w:r>
      <w:r>
        <w:rPr>
          <w:rFonts w:hint="eastAsia"/>
        </w:rPr>
        <w:t>有效性原则。人民检察院、公安机关应当以增强补充侦查效果为目标，把提高证据质量、解决证据问题贯穿于侦查、审查逮捕、审查起诉全过程。</w:t>
      </w:r>
    </w:p>
    <w:p w14:paraId="4F0EA127" w14:textId="77777777" w:rsidR="00D0650D" w:rsidRDefault="00D0650D" w:rsidP="00631C6F">
      <w:pPr>
        <w:pStyle w:val="AD"/>
        <w:spacing w:line="276" w:lineRule="auto"/>
      </w:pPr>
    </w:p>
    <w:p w14:paraId="7F49269D" w14:textId="0BD7D9BF" w:rsidR="00D0650D" w:rsidRDefault="00D0650D" w:rsidP="00631C6F">
      <w:pPr>
        <w:pStyle w:val="AD"/>
        <w:spacing w:line="276" w:lineRule="auto"/>
      </w:pPr>
      <w:r>
        <w:rPr>
          <w:rFonts w:hint="eastAsia"/>
        </w:rPr>
        <w:t>第四条</w:t>
      </w:r>
      <w:r>
        <w:t xml:space="preserve"> </w:t>
      </w:r>
      <w:r>
        <w:rPr>
          <w:rFonts w:hint="eastAsia"/>
        </w:rPr>
        <w:t>人民检察院开展补充侦查工作，应当书面列出补充侦查提纲。补充侦查提纲应当分别归入检察内卷、侦查内卷。</w:t>
      </w:r>
    </w:p>
    <w:p w14:paraId="345B56E3" w14:textId="77777777" w:rsidR="00D0650D" w:rsidRDefault="00D0650D" w:rsidP="00631C6F">
      <w:pPr>
        <w:pStyle w:val="AD"/>
        <w:spacing w:line="276" w:lineRule="auto"/>
      </w:pPr>
    </w:p>
    <w:p w14:paraId="2F211410" w14:textId="72C92B75" w:rsidR="00D0650D" w:rsidRDefault="00D0650D" w:rsidP="00631C6F">
      <w:pPr>
        <w:pStyle w:val="AD"/>
        <w:spacing w:line="276" w:lineRule="auto"/>
      </w:pPr>
      <w:r>
        <w:rPr>
          <w:rFonts w:hint="eastAsia"/>
        </w:rPr>
        <w:t>第五条</w:t>
      </w:r>
      <w:r>
        <w:t xml:space="preserve"> </w:t>
      </w:r>
      <w:r>
        <w:rPr>
          <w:rFonts w:hint="eastAsia"/>
        </w:rPr>
        <w:t>公安机关提请人民检察院审查批准逮捕的，人民检察院应当接收。经审查，不符合批捕条件的，应当依法作出不批准逮捕决定。人民检察院对于因证据不足作出不批准逮捕决定，需要补充侦查的，应当制作补充侦查提纲，列明证据体系存在的问题、补充侦查方向、取证要求等事项并说明理由。公安机关应当按照人民检察院的要求开展补充侦查。补充侦查完毕，认为符合逮捕条件的，应当重新提请批准逮捕。对于人民检察院不批准逮捕而未说明理由的，公安</w:t>
      </w:r>
      <w:r>
        <w:rPr>
          <w:rFonts w:hint="eastAsia"/>
        </w:rPr>
        <w:lastRenderedPageBreak/>
        <w:t>机关可以要求人民检察院说明理由。对人民检察院不批准逮捕的决定认为有错误的，公安机关可以依法要求复议、提请复核。</w:t>
      </w:r>
    </w:p>
    <w:p w14:paraId="230B7C3C" w14:textId="77777777" w:rsidR="00D0650D" w:rsidRDefault="00D0650D" w:rsidP="00631C6F">
      <w:pPr>
        <w:pStyle w:val="AD"/>
        <w:spacing w:line="276" w:lineRule="auto"/>
      </w:pPr>
    </w:p>
    <w:p w14:paraId="0AA9DC26" w14:textId="77777777" w:rsidR="00D0650D" w:rsidRDefault="00D0650D" w:rsidP="00631C6F">
      <w:pPr>
        <w:pStyle w:val="AD"/>
        <w:spacing w:line="276" w:lineRule="auto"/>
      </w:pPr>
      <w:r>
        <w:rPr>
          <w:rFonts w:hint="eastAsia"/>
        </w:rPr>
        <w:t>对于作出批准逮捕决定的案件，确有必要的，人民检察院可以根据案件证据情况，就完善证据体系、补正证据合法性、全面查清案件事实等事项，向公安机关提出捕后侦查意见。逮捕之后，公安机关应当及时开展侦查工作。</w:t>
      </w:r>
    </w:p>
    <w:p w14:paraId="316F42D2" w14:textId="77777777" w:rsidR="00D0650D" w:rsidRDefault="00D0650D" w:rsidP="00631C6F">
      <w:pPr>
        <w:pStyle w:val="AD"/>
        <w:spacing w:line="276" w:lineRule="auto"/>
      </w:pPr>
    </w:p>
    <w:p w14:paraId="146341CA" w14:textId="2A9514C0" w:rsidR="00D0650D" w:rsidRDefault="00D0650D" w:rsidP="00631C6F">
      <w:pPr>
        <w:pStyle w:val="AD"/>
        <w:spacing w:line="276" w:lineRule="auto"/>
      </w:pPr>
      <w:r>
        <w:rPr>
          <w:rFonts w:hint="eastAsia"/>
        </w:rPr>
        <w:t>第六条</w:t>
      </w:r>
      <w:r>
        <w:t xml:space="preserve"> </w:t>
      </w:r>
      <w:r>
        <w:rPr>
          <w:rFonts w:hint="eastAsia"/>
        </w:rPr>
        <w:t>人民检察院在审查起诉期间发现案件存在事实不清、证据不足或者存在遗漏罪行、遗漏同案犯罪嫌疑人等情形需要补充侦查的，应当制作补充侦查提纲，连同案卷材料一并退回公安机关并引导公安机关进一步查明案件事实、补充收集证据。</w:t>
      </w:r>
    </w:p>
    <w:p w14:paraId="3EDFB182" w14:textId="77777777" w:rsidR="00D0650D" w:rsidRDefault="00D0650D" w:rsidP="00631C6F">
      <w:pPr>
        <w:pStyle w:val="AD"/>
        <w:spacing w:line="276" w:lineRule="auto"/>
      </w:pPr>
    </w:p>
    <w:p w14:paraId="26A99AE0" w14:textId="77777777" w:rsidR="00D0650D" w:rsidRDefault="00D0650D" w:rsidP="00631C6F">
      <w:pPr>
        <w:pStyle w:val="AD"/>
        <w:spacing w:line="276" w:lineRule="auto"/>
      </w:pPr>
      <w:r>
        <w:rPr>
          <w:rFonts w:hint="eastAsia"/>
        </w:rPr>
        <w:t>人民检察院第一次退回补充侦查时，应当向公安机关列明全部补充侦查事项。在案件事实或证据发生变化、公安机关未补充侦查到位、或者重新报送的材料中发现矛盾和问题的，可以第二次退回补充侦查。</w:t>
      </w:r>
    </w:p>
    <w:p w14:paraId="53A74443" w14:textId="77777777" w:rsidR="00D0650D" w:rsidRDefault="00D0650D" w:rsidP="00631C6F">
      <w:pPr>
        <w:pStyle w:val="AD"/>
        <w:spacing w:line="276" w:lineRule="auto"/>
      </w:pPr>
    </w:p>
    <w:p w14:paraId="52F2A3B8" w14:textId="3449DD4C" w:rsidR="00D0650D" w:rsidRDefault="00D0650D" w:rsidP="00631C6F">
      <w:pPr>
        <w:pStyle w:val="AD"/>
        <w:spacing w:line="276" w:lineRule="auto"/>
      </w:pPr>
      <w:r>
        <w:rPr>
          <w:rFonts w:hint="eastAsia"/>
        </w:rPr>
        <w:t>第七条</w:t>
      </w:r>
      <w:r>
        <w:t xml:space="preserve"> </w:t>
      </w:r>
      <w:r>
        <w:rPr>
          <w:rFonts w:hint="eastAsia"/>
        </w:rPr>
        <w:t>退回补充侦查提纲一般包括以下内容：</w:t>
      </w:r>
    </w:p>
    <w:p w14:paraId="417F9A78" w14:textId="77777777" w:rsidR="00D0650D" w:rsidRDefault="00D0650D" w:rsidP="00631C6F">
      <w:pPr>
        <w:pStyle w:val="AD"/>
        <w:spacing w:line="276" w:lineRule="auto"/>
      </w:pPr>
    </w:p>
    <w:p w14:paraId="5755B227" w14:textId="77777777" w:rsidR="00D0650D" w:rsidRDefault="00D0650D" w:rsidP="00631C6F">
      <w:pPr>
        <w:pStyle w:val="AD"/>
        <w:spacing w:line="276" w:lineRule="auto"/>
      </w:pPr>
      <w:r>
        <w:rPr>
          <w:rFonts w:hint="eastAsia"/>
        </w:rPr>
        <w:t>（一）阐明补充侦查的理由，包括案件事实不清、证据不足的具体表现和问题；</w:t>
      </w:r>
    </w:p>
    <w:p w14:paraId="0DA063BA" w14:textId="77777777" w:rsidR="00D0650D" w:rsidRDefault="00D0650D" w:rsidP="00631C6F">
      <w:pPr>
        <w:pStyle w:val="AD"/>
        <w:spacing w:line="276" w:lineRule="auto"/>
      </w:pPr>
    </w:p>
    <w:p w14:paraId="5D1E9D14" w14:textId="77777777" w:rsidR="00D0650D" w:rsidRDefault="00D0650D" w:rsidP="00631C6F">
      <w:pPr>
        <w:pStyle w:val="AD"/>
        <w:spacing w:line="276" w:lineRule="auto"/>
      </w:pPr>
      <w:r>
        <w:rPr>
          <w:rFonts w:hint="eastAsia"/>
        </w:rPr>
        <w:t>（二）阐明补充侦查的方向和取证目的；</w:t>
      </w:r>
    </w:p>
    <w:p w14:paraId="7A7CDF2E" w14:textId="77777777" w:rsidR="00D0650D" w:rsidRDefault="00D0650D" w:rsidP="00631C6F">
      <w:pPr>
        <w:pStyle w:val="AD"/>
        <w:spacing w:line="276" w:lineRule="auto"/>
      </w:pPr>
    </w:p>
    <w:p w14:paraId="238ADC87" w14:textId="77777777" w:rsidR="00D0650D" w:rsidRDefault="00D0650D" w:rsidP="00631C6F">
      <w:pPr>
        <w:pStyle w:val="AD"/>
        <w:spacing w:line="276" w:lineRule="auto"/>
      </w:pPr>
      <w:r>
        <w:rPr>
          <w:rFonts w:hint="eastAsia"/>
        </w:rPr>
        <w:t>（三）明确需要补充侦查的具体事项和需要补充收集的证据目录；</w:t>
      </w:r>
    </w:p>
    <w:p w14:paraId="213AE16A" w14:textId="77777777" w:rsidR="00D0650D" w:rsidRDefault="00D0650D" w:rsidP="00631C6F">
      <w:pPr>
        <w:pStyle w:val="AD"/>
        <w:spacing w:line="276" w:lineRule="auto"/>
      </w:pPr>
    </w:p>
    <w:p w14:paraId="6AE66617" w14:textId="77777777" w:rsidR="00D0650D" w:rsidRDefault="00D0650D" w:rsidP="00631C6F">
      <w:pPr>
        <w:pStyle w:val="AD"/>
        <w:spacing w:line="276" w:lineRule="auto"/>
      </w:pPr>
      <w:r>
        <w:rPr>
          <w:rFonts w:hint="eastAsia"/>
        </w:rPr>
        <w:t>（四）根据起诉和审判的证据标准，明确补充、完善证据需要达到的标准和必备要素；</w:t>
      </w:r>
    </w:p>
    <w:p w14:paraId="23E75E3E" w14:textId="77777777" w:rsidR="00D0650D" w:rsidRDefault="00D0650D" w:rsidP="00631C6F">
      <w:pPr>
        <w:pStyle w:val="AD"/>
        <w:spacing w:line="276" w:lineRule="auto"/>
      </w:pPr>
    </w:p>
    <w:p w14:paraId="7E173AEC" w14:textId="77777777" w:rsidR="00D0650D" w:rsidRDefault="00D0650D" w:rsidP="00631C6F">
      <w:pPr>
        <w:pStyle w:val="AD"/>
        <w:spacing w:line="276" w:lineRule="auto"/>
      </w:pPr>
      <w:r>
        <w:rPr>
          <w:rFonts w:hint="eastAsia"/>
        </w:rPr>
        <w:t>（五）有遗漏罪行的，应当指出在起诉意见书中没有认定的犯罪嫌疑人的罪行；</w:t>
      </w:r>
    </w:p>
    <w:p w14:paraId="5C3C7E19" w14:textId="77777777" w:rsidR="00D0650D" w:rsidRDefault="00D0650D" w:rsidP="00631C6F">
      <w:pPr>
        <w:pStyle w:val="AD"/>
        <w:spacing w:line="276" w:lineRule="auto"/>
      </w:pPr>
    </w:p>
    <w:p w14:paraId="17BE636B" w14:textId="77777777" w:rsidR="00D0650D" w:rsidRDefault="00D0650D" w:rsidP="00631C6F">
      <w:pPr>
        <w:pStyle w:val="AD"/>
        <w:spacing w:line="276" w:lineRule="auto"/>
      </w:pPr>
      <w:r>
        <w:rPr>
          <w:rFonts w:hint="eastAsia"/>
        </w:rPr>
        <w:t>（六）有遗漏同案犯罪嫌疑人需要追究刑事责任的，应当建议补充移送；</w:t>
      </w:r>
    </w:p>
    <w:p w14:paraId="7DF8CDA5" w14:textId="77777777" w:rsidR="00D0650D" w:rsidRDefault="00D0650D" w:rsidP="00631C6F">
      <w:pPr>
        <w:pStyle w:val="AD"/>
        <w:spacing w:line="276" w:lineRule="auto"/>
      </w:pPr>
    </w:p>
    <w:p w14:paraId="4CF6219C" w14:textId="77777777" w:rsidR="00D0650D" w:rsidRDefault="00D0650D" w:rsidP="00631C6F">
      <w:pPr>
        <w:pStyle w:val="AD"/>
        <w:spacing w:line="276" w:lineRule="auto"/>
      </w:pPr>
      <w:r>
        <w:rPr>
          <w:rFonts w:hint="eastAsia"/>
        </w:rPr>
        <w:t>（七）其他需要列明的事项。</w:t>
      </w:r>
    </w:p>
    <w:p w14:paraId="19744274" w14:textId="77777777" w:rsidR="00D0650D" w:rsidRDefault="00D0650D" w:rsidP="00631C6F">
      <w:pPr>
        <w:pStyle w:val="AD"/>
        <w:spacing w:line="276" w:lineRule="auto"/>
      </w:pPr>
    </w:p>
    <w:p w14:paraId="1C261B62" w14:textId="77777777" w:rsidR="00D0650D" w:rsidRDefault="00D0650D" w:rsidP="00631C6F">
      <w:pPr>
        <w:pStyle w:val="AD"/>
        <w:spacing w:line="276" w:lineRule="auto"/>
      </w:pPr>
      <w:r>
        <w:rPr>
          <w:rFonts w:hint="eastAsia"/>
        </w:rPr>
        <w:t>补充侦查提纲、捕后侦查意见可参照本条执行。</w:t>
      </w:r>
    </w:p>
    <w:p w14:paraId="7CF53DC3" w14:textId="77777777" w:rsidR="00D0650D" w:rsidRDefault="00D0650D" w:rsidP="00631C6F">
      <w:pPr>
        <w:pStyle w:val="AD"/>
        <w:spacing w:line="276" w:lineRule="auto"/>
      </w:pPr>
    </w:p>
    <w:p w14:paraId="674F66C3" w14:textId="10BB7465" w:rsidR="00D0650D" w:rsidRDefault="00D0650D" w:rsidP="00631C6F">
      <w:pPr>
        <w:pStyle w:val="AD"/>
        <w:spacing w:line="276" w:lineRule="auto"/>
      </w:pPr>
      <w:r>
        <w:rPr>
          <w:rFonts w:hint="eastAsia"/>
        </w:rPr>
        <w:t>第八条</w:t>
      </w:r>
      <w:r>
        <w:t xml:space="preserve"> </w:t>
      </w:r>
      <w:r>
        <w:rPr>
          <w:rFonts w:hint="eastAsia"/>
        </w:rPr>
        <w:t>案件退回补充侦查后，人民检察院和公安机关的办案人员应当加强沟通，及时就取证方向、落实补证要求等达成一致意见。公安机关办案人员对于补充侦查提纲有异议的，双方及时沟通。</w:t>
      </w:r>
    </w:p>
    <w:p w14:paraId="6C2629AB" w14:textId="77777777" w:rsidR="00D0650D" w:rsidRDefault="00D0650D" w:rsidP="00631C6F">
      <w:pPr>
        <w:pStyle w:val="AD"/>
        <w:spacing w:line="276" w:lineRule="auto"/>
      </w:pPr>
    </w:p>
    <w:p w14:paraId="0F19755E" w14:textId="77777777" w:rsidR="00D0650D" w:rsidRDefault="00D0650D" w:rsidP="00631C6F">
      <w:pPr>
        <w:pStyle w:val="AD"/>
        <w:spacing w:line="276" w:lineRule="auto"/>
      </w:pPr>
      <w:r>
        <w:rPr>
          <w:rFonts w:hint="eastAsia"/>
        </w:rPr>
        <w:t>对于事实证据发生重大变化的案件，可能改变定性的案件，证据标准难以把握的重大、复杂、疑难、新型案件，以及公安机关提出请求的案件，人民检察院在退回补充侦查期间，可以了解</w:t>
      </w:r>
      <w:r>
        <w:rPr>
          <w:rFonts w:hint="eastAsia"/>
        </w:rPr>
        <w:lastRenderedPageBreak/>
        <w:t>补充侦查开展情况，查阅证据材料，对补充侦查方向、重点、取证方式等提出建议，必要时可列席公安机关的案件讨论并发表意见。</w:t>
      </w:r>
    </w:p>
    <w:p w14:paraId="5EB84E85" w14:textId="77777777" w:rsidR="00D0650D" w:rsidRDefault="00D0650D" w:rsidP="00631C6F">
      <w:pPr>
        <w:pStyle w:val="AD"/>
        <w:spacing w:line="276" w:lineRule="auto"/>
      </w:pPr>
    </w:p>
    <w:p w14:paraId="5FA92712" w14:textId="026CFA9F" w:rsidR="00D0650D" w:rsidRDefault="00D0650D" w:rsidP="00631C6F">
      <w:pPr>
        <w:pStyle w:val="AD"/>
        <w:spacing w:line="276" w:lineRule="auto"/>
      </w:pPr>
      <w:r>
        <w:rPr>
          <w:rFonts w:hint="eastAsia"/>
        </w:rPr>
        <w:t>第九条</w:t>
      </w:r>
      <w:r>
        <w:t xml:space="preserve"> </w:t>
      </w:r>
      <w:r>
        <w:rPr>
          <w:rFonts w:hint="eastAsia"/>
        </w:rPr>
        <w:t>具有下列情形之一的，一般不退回补充侦查：</w:t>
      </w:r>
    </w:p>
    <w:p w14:paraId="774CC6CF" w14:textId="77777777" w:rsidR="00D0650D" w:rsidRDefault="00D0650D" w:rsidP="00631C6F">
      <w:pPr>
        <w:pStyle w:val="AD"/>
        <w:spacing w:line="276" w:lineRule="auto"/>
      </w:pPr>
    </w:p>
    <w:p w14:paraId="5773FB45" w14:textId="77777777" w:rsidR="00D0650D" w:rsidRDefault="00D0650D" w:rsidP="00631C6F">
      <w:pPr>
        <w:pStyle w:val="AD"/>
        <w:spacing w:line="276" w:lineRule="auto"/>
      </w:pPr>
      <w:r>
        <w:rPr>
          <w:rFonts w:hint="eastAsia"/>
        </w:rPr>
        <w:t>（一）查清的事实足以定罪量刑或者与定罪量刑有关的事实已经查清，不影响定罪量刑的事实无法查清的；</w:t>
      </w:r>
    </w:p>
    <w:p w14:paraId="177B5A83" w14:textId="77777777" w:rsidR="00D0650D" w:rsidRDefault="00D0650D" w:rsidP="00631C6F">
      <w:pPr>
        <w:pStyle w:val="AD"/>
        <w:spacing w:line="276" w:lineRule="auto"/>
      </w:pPr>
    </w:p>
    <w:p w14:paraId="724C2243" w14:textId="77777777" w:rsidR="00D0650D" w:rsidRDefault="00D0650D" w:rsidP="00631C6F">
      <w:pPr>
        <w:pStyle w:val="AD"/>
        <w:spacing w:line="276" w:lineRule="auto"/>
      </w:pPr>
      <w:r>
        <w:rPr>
          <w:rFonts w:hint="eastAsia"/>
        </w:rPr>
        <w:t>（二）作案工具、赃物去向等部分事实无法查清，但有其他证据足以认定，不影响定罪量刑的；</w:t>
      </w:r>
    </w:p>
    <w:p w14:paraId="6DCB59E6" w14:textId="77777777" w:rsidR="00D0650D" w:rsidRDefault="00D0650D" w:rsidP="00631C6F">
      <w:pPr>
        <w:pStyle w:val="AD"/>
        <w:spacing w:line="276" w:lineRule="auto"/>
      </w:pPr>
    </w:p>
    <w:p w14:paraId="2D44CC9C" w14:textId="77777777" w:rsidR="00D0650D" w:rsidRDefault="00D0650D" w:rsidP="00631C6F">
      <w:pPr>
        <w:pStyle w:val="AD"/>
        <w:spacing w:line="276" w:lineRule="auto"/>
      </w:pPr>
      <w:r>
        <w:rPr>
          <w:rFonts w:hint="eastAsia"/>
        </w:rPr>
        <w:t>（三）犯罪嫌疑人供述和辩解、证人证言、被害人陈述的主要情节能够相互印证，只有个别情节不一致但不影响定罪量刑的；</w:t>
      </w:r>
    </w:p>
    <w:p w14:paraId="436A407B" w14:textId="77777777" w:rsidR="00D0650D" w:rsidRDefault="00D0650D" w:rsidP="00631C6F">
      <w:pPr>
        <w:pStyle w:val="AD"/>
        <w:spacing w:line="276" w:lineRule="auto"/>
      </w:pPr>
    </w:p>
    <w:p w14:paraId="5E389748" w14:textId="77777777" w:rsidR="00D0650D" w:rsidRDefault="00D0650D" w:rsidP="00631C6F">
      <w:pPr>
        <w:pStyle w:val="AD"/>
        <w:spacing w:line="276" w:lineRule="auto"/>
      </w:pPr>
      <w:r>
        <w:rPr>
          <w:rFonts w:hint="eastAsia"/>
        </w:rPr>
        <w:t>（四）遗漏同案犯罪嫌疑人或者同案犯罪嫌疑人在逃，在案犯罪嫌疑人定罪量刑的事实已经查清且符合起诉条件，公安机关不能及时补充移送同案犯罪嫌疑人的；</w:t>
      </w:r>
    </w:p>
    <w:p w14:paraId="3C1094E0" w14:textId="77777777" w:rsidR="00D0650D" w:rsidRDefault="00D0650D" w:rsidP="00631C6F">
      <w:pPr>
        <w:pStyle w:val="AD"/>
        <w:spacing w:line="276" w:lineRule="auto"/>
      </w:pPr>
    </w:p>
    <w:p w14:paraId="632C288B" w14:textId="77777777" w:rsidR="00D0650D" w:rsidRDefault="00D0650D" w:rsidP="00631C6F">
      <w:pPr>
        <w:pStyle w:val="AD"/>
        <w:spacing w:line="276" w:lineRule="auto"/>
      </w:pPr>
      <w:r>
        <w:rPr>
          <w:rFonts w:hint="eastAsia"/>
        </w:rPr>
        <w:t>（五）补充侦查事项客观上已经没有查证可能性的；</w:t>
      </w:r>
    </w:p>
    <w:p w14:paraId="301C4E2A" w14:textId="77777777" w:rsidR="00D0650D" w:rsidRDefault="00D0650D" w:rsidP="00631C6F">
      <w:pPr>
        <w:pStyle w:val="AD"/>
        <w:spacing w:line="276" w:lineRule="auto"/>
      </w:pPr>
    </w:p>
    <w:p w14:paraId="48EF69CA" w14:textId="77777777" w:rsidR="00D0650D" w:rsidRDefault="00D0650D" w:rsidP="00631C6F">
      <w:pPr>
        <w:pStyle w:val="AD"/>
        <w:spacing w:line="276" w:lineRule="auto"/>
      </w:pPr>
      <w:r>
        <w:rPr>
          <w:rFonts w:hint="eastAsia"/>
        </w:rPr>
        <w:t>（六）其他没有必要退回补充侦查的。</w:t>
      </w:r>
    </w:p>
    <w:p w14:paraId="23BA3DA1" w14:textId="77777777" w:rsidR="00D0650D" w:rsidRDefault="00D0650D" w:rsidP="00631C6F">
      <w:pPr>
        <w:pStyle w:val="AD"/>
        <w:spacing w:line="276" w:lineRule="auto"/>
      </w:pPr>
    </w:p>
    <w:p w14:paraId="3ADB1BC3" w14:textId="29D75485" w:rsidR="00D0650D" w:rsidRDefault="00D0650D" w:rsidP="00631C6F">
      <w:pPr>
        <w:pStyle w:val="AD"/>
        <w:spacing w:line="276" w:lineRule="auto"/>
      </w:pPr>
      <w:r>
        <w:rPr>
          <w:rFonts w:hint="eastAsia"/>
        </w:rPr>
        <w:t>第十条</w:t>
      </w:r>
      <w:r>
        <w:t xml:space="preserve"> </w:t>
      </w:r>
      <w:r>
        <w:rPr>
          <w:rFonts w:hint="eastAsia"/>
        </w:rPr>
        <w:t>对于具有以下情形可以及时调取的有关证据材料，人民检察院可以发出《调取证据材料通知书》，通知公安机关直接补充相关证据并移送，以提高办案效率：</w:t>
      </w:r>
    </w:p>
    <w:p w14:paraId="02C4CC41" w14:textId="77777777" w:rsidR="00D0650D" w:rsidRDefault="00D0650D" w:rsidP="00631C6F">
      <w:pPr>
        <w:pStyle w:val="AD"/>
        <w:spacing w:line="276" w:lineRule="auto"/>
      </w:pPr>
    </w:p>
    <w:p w14:paraId="52DC86DF" w14:textId="77777777" w:rsidR="00D0650D" w:rsidRDefault="00D0650D" w:rsidP="00631C6F">
      <w:pPr>
        <w:pStyle w:val="AD"/>
        <w:spacing w:line="276" w:lineRule="auto"/>
      </w:pPr>
      <w:r>
        <w:rPr>
          <w:rFonts w:hint="eastAsia"/>
        </w:rPr>
        <w:t>（一）案件基本事实清楚，虽欠缺某些证据，但收集、补充证据难度不大且在审查起诉期间内能够完成的；</w:t>
      </w:r>
    </w:p>
    <w:p w14:paraId="712EE7C3" w14:textId="77777777" w:rsidR="00D0650D" w:rsidRDefault="00D0650D" w:rsidP="00631C6F">
      <w:pPr>
        <w:pStyle w:val="AD"/>
        <w:spacing w:line="276" w:lineRule="auto"/>
      </w:pPr>
    </w:p>
    <w:p w14:paraId="2F7E1103" w14:textId="77777777" w:rsidR="00D0650D" w:rsidRDefault="00D0650D" w:rsidP="00631C6F">
      <w:pPr>
        <w:pStyle w:val="AD"/>
        <w:spacing w:line="276" w:lineRule="auto"/>
      </w:pPr>
      <w:r>
        <w:rPr>
          <w:rFonts w:hint="eastAsia"/>
        </w:rPr>
        <w:t>（二）证据存在书写不规范、漏填、错填等瑕疵，公安机关可以在审查起诉期间补正、说明的；</w:t>
      </w:r>
    </w:p>
    <w:p w14:paraId="125F6C98" w14:textId="77777777" w:rsidR="00D0650D" w:rsidRDefault="00D0650D" w:rsidP="00631C6F">
      <w:pPr>
        <w:pStyle w:val="AD"/>
        <w:spacing w:line="276" w:lineRule="auto"/>
      </w:pPr>
    </w:p>
    <w:p w14:paraId="71D5C826" w14:textId="77777777" w:rsidR="00D0650D" w:rsidRDefault="00D0650D" w:rsidP="00631C6F">
      <w:pPr>
        <w:pStyle w:val="AD"/>
        <w:spacing w:line="276" w:lineRule="auto"/>
      </w:pPr>
      <w:r>
        <w:rPr>
          <w:rFonts w:hint="eastAsia"/>
        </w:rPr>
        <w:t>（三）证据材料制作违反程序规定但程度较轻微，通过补正可以弥补的；</w:t>
      </w:r>
    </w:p>
    <w:p w14:paraId="316C5E34" w14:textId="77777777" w:rsidR="00D0650D" w:rsidRDefault="00D0650D" w:rsidP="00631C6F">
      <w:pPr>
        <w:pStyle w:val="AD"/>
        <w:spacing w:line="276" w:lineRule="auto"/>
      </w:pPr>
    </w:p>
    <w:p w14:paraId="2566C93C" w14:textId="77777777" w:rsidR="00D0650D" w:rsidRDefault="00D0650D" w:rsidP="00631C6F">
      <w:pPr>
        <w:pStyle w:val="AD"/>
        <w:spacing w:line="276" w:lineRule="auto"/>
      </w:pPr>
      <w:r>
        <w:rPr>
          <w:rFonts w:hint="eastAsia"/>
        </w:rPr>
        <w:t>（四）案卷诉讼文书存在瑕疵，需进行必要的修改或补充的；</w:t>
      </w:r>
    </w:p>
    <w:p w14:paraId="7342BC30" w14:textId="77777777" w:rsidR="00D0650D" w:rsidRDefault="00D0650D" w:rsidP="00631C6F">
      <w:pPr>
        <w:pStyle w:val="AD"/>
        <w:spacing w:line="276" w:lineRule="auto"/>
      </w:pPr>
    </w:p>
    <w:p w14:paraId="623A82E2" w14:textId="77777777" w:rsidR="00D0650D" w:rsidRDefault="00D0650D" w:rsidP="00631C6F">
      <w:pPr>
        <w:pStyle w:val="AD"/>
        <w:spacing w:line="276" w:lineRule="auto"/>
      </w:pPr>
      <w:r>
        <w:rPr>
          <w:rFonts w:hint="eastAsia"/>
        </w:rPr>
        <w:t>（五）缺少前科材料、释放证明、抓获经过等材料，侦查人员能够及时提供的；</w:t>
      </w:r>
    </w:p>
    <w:p w14:paraId="79BC0545" w14:textId="77777777" w:rsidR="00D0650D" w:rsidRDefault="00D0650D" w:rsidP="00631C6F">
      <w:pPr>
        <w:pStyle w:val="AD"/>
        <w:spacing w:line="276" w:lineRule="auto"/>
      </w:pPr>
    </w:p>
    <w:p w14:paraId="3D231ADB" w14:textId="77777777" w:rsidR="00D0650D" w:rsidRDefault="00D0650D" w:rsidP="00631C6F">
      <w:pPr>
        <w:pStyle w:val="AD"/>
        <w:spacing w:line="276" w:lineRule="auto"/>
      </w:pPr>
      <w:r>
        <w:rPr>
          <w:rFonts w:hint="eastAsia"/>
        </w:rPr>
        <w:t>（六）其他可以通知公安机关直接补充相关证据的。</w:t>
      </w:r>
    </w:p>
    <w:p w14:paraId="06CA27E4" w14:textId="77777777" w:rsidR="00D0650D" w:rsidRDefault="00D0650D" w:rsidP="00631C6F">
      <w:pPr>
        <w:pStyle w:val="AD"/>
        <w:spacing w:line="276" w:lineRule="auto"/>
      </w:pPr>
    </w:p>
    <w:p w14:paraId="146911A0" w14:textId="44D232FB" w:rsidR="00D0650D" w:rsidRDefault="00D0650D" w:rsidP="00631C6F">
      <w:pPr>
        <w:pStyle w:val="AD"/>
        <w:spacing w:line="276" w:lineRule="auto"/>
      </w:pPr>
      <w:r>
        <w:rPr>
          <w:rFonts w:hint="eastAsia"/>
        </w:rPr>
        <w:t>第十一条</w:t>
      </w:r>
      <w:r>
        <w:t xml:space="preserve"> </w:t>
      </w:r>
      <w:r>
        <w:rPr>
          <w:rFonts w:hint="eastAsia"/>
        </w:rPr>
        <w:t>人民检察院在审查起诉过程中，具有下列情形之一，自行补充侦查更为适宜的，可以依法自行开展侦查工作：</w:t>
      </w:r>
    </w:p>
    <w:p w14:paraId="1DD5D8A8" w14:textId="77777777" w:rsidR="00D0650D" w:rsidRDefault="00D0650D" w:rsidP="00631C6F">
      <w:pPr>
        <w:pStyle w:val="AD"/>
        <w:spacing w:line="276" w:lineRule="auto"/>
      </w:pPr>
    </w:p>
    <w:p w14:paraId="2FE55AFB" w14:textId="77777777" w:rsidR="00D0650D" w:rsidRDefault="00D0650D" w:rsidP="00631C6F">
      <w:pPr>
        <w:pStyle w:val="AD"/>
        <w:spacing w:line="276" w:lineRule="auto"/>
      </w:pPr>
      <w:r>
        <w:rPr>
          <w:rFonts w:hint="eastAsia"/>
        </w:rPr>
        <w:lastRenderedPageBreak/>
        <w:t>（一）影响定罪量刑的关键证据存在灭失风险，需要及时收集和固定证据，人民检察院有条件自行侦查的；</w:t>
      </w:r>
    </w:p>
    <w:p w14:paraId="0CE020A2" w14:textId="77777777" w:rsidR="00D0650D" w:rsidRDefault="00D0650D" w:rsidP="00631C6F">
      <w:pPr>
        <w:pStyle w:val="AD"/>
        <w:spacing w:line="276" w:lineRule="auto"/>
      </w:pPr>
    </w:p>
    <w:p w14:paraId="0D50AB57" w14:textId="77777777" w:rsidR="00D0650D" w:rsidRDefault="00D0650D" w:rsidP="00631C6F">
      <w:pPr>
        <w:pStyle w:val="AD"/>
        <w:spacing w:line="276" w:lineRule="auto"/>
      </w:pPr>
      <w:r>
        <w:rPr>
          <w:rFonts w:hint="eastAsia"/>
        </w:rPr>
        <w:t>（二）经退回补充侦查未达到要求，自行侦查具有可行性的；</w:t>
      </w:r>
    </w:p>
    <w:p w14:paraId="6AC9DCD4" w14:textId="77777777" w:rsidR="00D0650D" w:rsidRDefault="00D0650D" w:rsidP="00631C6F">
      <w:pPr>
        <w:pStyle w:val="AD"/>
        <w:spacing w:line="276" w:lineRule="auto"/>
      </w:pPr>
    </w:p>
    <w:p w14:paraId="5D29A202" w14:textId="77777777" w:rsidR="00D0650D" w:rsidRDefault="00D0650D" w:rsidP="00631C6F">
      <w:pPr>
        <w:pStyle w:val="AD"/>
        <w:spacing w:line="276" w:lineRule="auto"/>
      </w:pPr>
      <w:r>
        <w:rPr>
          <w:rFonts w:hint="eastAsia"/>
        </w:rPr>
        <w:t>（三）有证据证明或者有迹象表明侦查人员可能存在利用侦查活动插手民事、经济纠纷、实施报复陷害等违法行为和刑讯逼供、非法取证等违法行为，不宜退回补充侦查的；</w:t>
      </w:r>
    </w:p>
    <w:p w14:paraId="2138FD45" w14:textId="77777777" w:rsidR="00D0650D" w:rsidRDefault="00D0650D" w:rsidP="00631C6F">
      <w:pPr>
        <w:pStyle w:val="AD"/>
        <w:spacing w:line="276" w:lineRule="auto"/>
      </w:pPr>
    </w:p>
    <w:p w14:paraId="2259120A" w14:textId="77777777" w:rsidR="00D0650D" w:rsidRDefault="00D0650D" w:rsidP="00631C6F">
      <w:pPr>
        <w:pStyle w:val="AD"/>
        <w:spacing w:line="276" w:lineRule="auto"/>
      </w:pPr>
      <w:r>
        <w:rPr>
          <w:rFonts w:hint="eastAsia"/>
        </w:rPr>
        <w:t>（四）其他需要自行侦查的。</w:t>
      </w:r>
    </w:p>
    <w:p w14:paraId="4E15D888" w14:textId="77777777" w:rsidR="00D0650D" w:rsidRDefault="00D0650D" w:rsidP="00631C6F">
      <w:pPr>
        <w:pStyle w:val="AD"/>
        <w:spacing w:line="276" w:lineRule="auto"/>
      </w:pPr>
    </w:p>
    <w:p w14:paraId="3720BD83" w14:textId="77777777" w:rsidR="00D0650D" w:rsidRDefault="00D0650D" w:rsidP="00631C6F">
      <w:pPr>
        <w:pStyle w:val="AD"/>
        <w:spacing w:line="276" w:lineRule="auto"/>
      </w:pPr>
      <w:r>
        <w:rPr>
          <w:rFonts w:hint="eastAsia"/>
        </w:rPr>
        <w:t>人民检察院开展自行侦查工作应依法规范开展。</w:t>
      </w:r>
    </w:p>
    <w:p w14:paraId="7E1317D6" w14:textId="77777777" w:rsidR="00D0650D" w:rsidRDefault="00D0650D" w:rsidP="00631C6F">
      <w:pPr>
        <w:pStyle w:val="AD"/>
        <w:spacing w:line="276" w:lineRule="auto"/>
      </w:pPr>
    </w:p>
    <w:p w14:paraId="3D86775C" w14:textId="4EFAAEA9" w:rsidR="00D0650D" w:rsidRDefault="00D0650D" w:rsidP="00631C6F">
      <w:pPr>
        <w:pStyle w:val="AD"/>
        <w:spacing w:line="276" w:lineRule="auto"/>
      </w:pPr>
      <w:r>
        <w:rPr>
          <w:rFonts w:hint="eastAsia"/>
        </w:rPr>
        <w:t>第十二条</w:t>
      </w:r>
      <w:r>
        <w:t xml:space="preserve"> </w:t>
      </w:r>
      <w:r>
        <w:rPr>
          <w:rFonts w:hint="eastAsia"/>
        </w:rPr>
        <w:t>自行侦查由检察官组织实施，必要时可以调配办案人员。开展自行侦查的检察人员不得少于二人。自行侦查过程中，需要技术支持和安全保障的，由检察机关的技术部门和警务部门派员协助。</w:t>
      </w:r>
    </w:p>
    <w:p w14:paraId="6A9DDFC2" w14:textId="77777777" w:rsidR="00D0650D" w:rsidRDefault="00D0650D" w:rsidP="00631C6F">
      <w:pPr>
        <w:pStyle w:val="AD"/>
        <w:spacing w:line="276" w:lineRule="auto"/>
      </w:pPr>
    </w:p>
    <w:p w14:paraId="459DFF6D" w14:textId="77777777" w:rsidR="00D0650D" w:rsidRDefault="00D0650D" w:rsidP="00631C6F">
      <w:pPr>
        <w:pStyle w:val="AD"/>
        <w:spacing w:line="276" w:lineRule="auto"/>
      </w:pPr>
      <w:r>
        <w:rPr>
          <w:rFonts w:hint="eastAsia"/>
        </w:rPr>
        <w:t>人民检察院通过自行侦查方式补强证据的，公安机关应当依法予以配合。</w:t>
      </w:r>
    </w:p>
    <w:p w14:paraId="595CCC4B" w14:textId="77777777" w:rsidR="00D0650D" w:rsidRDefault="00D0650D" w:rsidP="00631C6F">
      <w:pPr>
        <w:pStyle w:val="AD"/>
        <w:spacing w:line="276" w:lineRule="auto"/>
      </w:pPr>
    </w:p>
    <w:p w14:paraId="58162EF7" w14:textId="77777777" w:rsidR="00D0650D" w:rsidRDefault="00D0650D" w:rsidP="00631C6F">
      <w:pPr>
        <w:pStyle w:val="AD"/>
        <w:spacing w:line="276" w:lineRule="auto"/>
      </w:pPr>
      <w:r>
        <w:rPr>
          <w:rFonts w:hint="eastAsia"/>
        </w:rPr>
        <w:t>人民检察院自行侦查，适用《中华人民共和国刑事诉讼法》规定的讯问、询问、勘验、检查、查封、扣押、鉴定等侦查措施，应当遵循法定程序，在法定期限内侦查完毕。</w:t>
      </w:r>
    </w:p>
    <w:p w14:paraId="66148BC6" w14:textId="77777777" w:rsidR="00D0650D" w:rsidRDefault="00D0650D" w:rsidP="00631C6F">
      <w:pPr>
        <w:pStyle w:val="AD"/>
        <w:spacing w:line="276" w:lineRule="auto"/>
      </w:pPr>
    </w:p>
    <w:p w14:paraId="3D432729" w14:textId="020B5D51" w:rsidR="00D0650D" w:rsidRDefault="00D0650D" w:rsidP="00631C6F">
      <w:pPr>
        <w:pStyle w:val="AD"/>
        <w:spacing w:line="276" w:lineRule="auto"/>
      </w:pPr>
      <w:r>
        <w:rPr>
          <w:rFonts w:hint="eastAsia"/>
        </w:rPr>
        <w:t>第十三条</w:t>
      </w:r>
      <w:r>
        <w:t xml:space="preserve"> </w:t>
      </w:r>
      <w:r>
        <w:rPr>
          <w:rFonts w:hint="eastAsia"/>
        </w:rPr>
        <w:t>人民检察院对公安机关移送的案件进行审查后，在法院作出生效判决前，认为需要补充审判所必需的证据材料的，可以发出《调取证据材料通知书》，要求公安机关提供。人民检察院办理刑事审判监督案件，可以向公安机关发出《调取证据材料通知书》。</w:t>
      </w:r>
    </w:p>
    <w:p w14:paraId="54422FE0" w14:textId="77777777" w:rsidR="00D0650D" w:rsidRDefault="00D0650D" w:rsidP="00631C6F">
      <w:pPr>
        <w:pStyle w:val="AD"/>
        <w:spacing w:line="276" w:lineRule="auto"/>
      </w:pPr>
    </w:p>
    <w:p w14:paraId="0A33985E" w14:textId="0907B0B0" w:rsidR="00D0650D" w:rsidRDefault="00D0650D" w:rsidP="00631C6F">
      <w:pPr>
        <w:pStyle w:val="AD"/>
        <w:spacing w:line="276" w:lineRule="auto"/>
      </w:pPr>
      <w:r>
        <w:rPr>
          <w:rFonts w:hint="eastAsia"/>
        </w:rPr>
        <w:t>第十四条</w:t>
      </w:r>
      <w:r>
        <w:t xml:space="preserve"> </w:t>
      </w:r>
      <w:r>
        <w:rPr>
          <w:rFonts w:hint="eastAsia"/>
        </w:rPr>
        <w:t>人民检察院在办理刑事案件过程中，发现可能存在《中华人民共和国刑事诉讼法》第五十六条规定的以非法方法收集证据情形的，可以要求公安机关对证据收集的合法性作出书面说明或者提供相关证明材料，必要时，可以自行调查核实。</w:t>
      </w:r>
    </w:p>
    <w:p w14:paraId="78690884" w14:textId="77777777" w:rsidR="00D0650D" w:rsidRDefault="00D0650D" w:rsidP="00631C6F">
      <w:pPr>
        <w:pStyle w:val="AD"/>
        <w:spacing w:line="276" w:lineRule="auto"/>
      </w:pPr>
    </w:p>
    <w:p w14:paraId="70789CE5" w14:textId="071215A1" w:rsidR="00D0650D" w:rsidRDefault="00D0650D" w:rsidP="00631C6F">
      <w:pPr>
        <w:pStyle w:val="AD"/>
        <w:spacing w:line="276" w:lineRule="auto"/>
      </w:pPr>
      <w:r>
        <w:rPr>
          <w:rFonts w:hint="eastAsia"/>
        </w:rPr>
        <w:t>第十五条</w:t>
      </w:r>
      <w:r>
        <w:t xml:space="preserve"> </w:t>
      </w:r>
      <w:r>
        <w:rPr>
          <w:rFonts w:hint="eastAsia"/>
        </w:rPr>
        <w:t>公安机关经补充侦查重新移送后，人民检察院应当接收，及时审查公安机关制作的书面补充侦查报告和移送的补充证据，根据补充侦查提纲的内容核对公安机关应补充侦查事项是否补查到位，补充侦查活动是否合法，补充侦查后全案证据是否已确实、充分。经审查，公安机关未能按要求开展补充侦查工作，无法达到批捕标准的，应当依法作出不批捕决定；经二次补充侦查仍然证据不足，不符合起诉条件的，人民检察院应当依法作出不起诉决定。对人民检察院不起诉决定认为错误的，公安机关可以依法复议、复核。</w:t>
      </w:r>
    </w:p>
    <w:p w14:paraId="5E280197" w14:textId="77777777" w:rsidR="00D0650D" w:rsidRDefault="00D0650D" w:rsidP="00631C6F">
      <w:pPr>
        <w:pStyle w:val="AD"/>
        <w:spacing w:line="276" w:lineRule="auto"/>
      </w:pPr>
    </w:p>
    <w:p w14:paraId="3FD1D632" w14:textId="77777777" w:rsidR="00D0650D" w:rsidRDefault="00D0650D" w:rsidP="00631C6F">
      <w:pPr>
        <w:pStyle w:val="AD"/>
        <w:spacing w:line="276" w:lineRule="auto"/>
      </w:pPr>
      <w:r>
        <w:rPr>
          <w:rFonts w:hint="eastAsia"/>
        </w:rPr>
        <w:t>对公安机关要求复议的不批准逮捕案件、不起诉案件，人民检察院应当另行指派检察官办理。人民检察院办理公安机关对不批准逮捕决定和不起诉决定要求复议、提请复核的案件，应当充分听取公安机关的意见，相关意见应当附卷备查。</w:t>
      </w:r>
    </w:p>
    <w:p w14:paraId="70131BEB" w14:textId="77777777" w:rsidR="00D0650D" w:rsidRDefault="00D0650D" w:rsidP="00631C6F">
      <w:pPr>
        <w:pStyle w:val="AD"/>
        <w:spacing w:line="276" w:lineRule="auto"/>
      </w:pPr>
    </w:p>
    <w:p w14:paraId="28230BD2" w14:textId="5BD462BF" w:rsidR="00D0650D" w:rsidRDefault="00D0650D" w:rsidP="00631C6F">
      <w:pPr>
        <w:pStyle w:val="AD"/>
        <w:spacing w:line="276" w:lineRule="auto"/>
      </w:pPr>
      <w:r>
        <w:rPr>
          <w:rFonts w:hint="eastAsia"/>
        </w:rPr>
        <w:t>第十六条</w:t>
      </w:r>
      <w:r>
        <w:t xml:space="preserve"> </w:t>
      </w:r>
      <w:r>
        <w:rPr>
          <w:rFonts w:hint="eastAsia"/>
        </w:rPr>
        <w:t>公安机关开展补充侦查工作，应当按照人民检察院补充侦查提纲的要求，及时、认真补充完善相关证据材料；对于补充侦查提纲不明确或者有异议的，应当及时与人民检察院沟通；对于无法通过补充侦查取得证据的，应当书面说明原因、补充侦查过程中所做的工作以及采取的补救措施。公安机关补充侦查后，应当单独立卷移送人民检察院，人民检察院应当依法接收案卷。</w:t>
      </w:r>
    </w:p>
    <w:p w14:paraId="63893E18" w14:textId="77777777" w:rsidR="00D0650D" w:rsidRDefault="00D0650D" w:rsidP="00631C6F">
      <w:pPr>
        <w:pStyle w:val="AD"/>
        <w:spacing w:line="276" w:lineRule="auto"/>
      </w:pPr>
    </w:p>
    <w:p w14:paraId="23201183" w14:textId="7DDD1CD7" w:rsidR="00D0650D" w:rsidRDefault="00D0650D" w:rsidP="00631C6F">
      <w:pPr>
        <w:pStyle w:val="AD"/>
        <w:spacing w:line="276" w:lineRule="auto"/>
      </w:pPr>
      <w:r>
        <w:rPr>
          <w:rFonts w:hint="eastAsia"/>
        </w:rPr>
        <w:t>第十七条</w:t>
      </w:r>
      <w:r>
        <w:t xml:space="preserve"> </w:t>
      </w:r>
      <w:r>
        <w:rPr>
          <w:rFonts w:hint="eastAsia"/>
        </w:rPr>
        <w:t>对公安机关未及时有效开展补充侦查工作的，人民检察院应当进行口头督促，对公安机关不及时补充侦查导致证据无法收集影响案件处理的，必要时可以发出检察建议；公安机关存在非法取证等情形的，应当依法启动调查核实程序，根据情节，依法向公安机关发出纠正违法通知书，涉嫌犯罪的，依法进行侦查。</w:t>
      </w:r>
    </w:p>
    <w:p w14:paraId="204C8C8F" w14:textId="77777777" w:rsidR="00D0650D" w:rsidRDefault="00D0650D" w:rsidP="00631C6F">
      <w:pPr>
        <w:pStyle w:val="AD"/>
        <w:spacing w:line="276" w:lineRule="auto"/>
      </w:pPr>
    </w:p>
    <w:p w14:paraId="33B905BE" w14:textId="77777777" w:rsidR="00D0650D" w:rsidRDefault="00D0650D" w:rsidP="00631C6F">
      <w:pPr>
        <w:pStyle w:val="AD"/>
        <w:spacing w:line="276" w:lineRule="auto"/>
      </w:pPr>
      <w:r>
        <w:rPr>
          <w:rFonts w:hint="eastAsia"/>
        </w:rPr>
        <w:t>公安机关以非法方法收集的犯罪嫌疑人供述、被害人陈述、证人证言等证据材料，人民检察院应当依法排除并提出纠正意见，同时可以建议公安机关另行指派侦查人员重新调查取证，必要时人民检察院也可以自行调查取证。公安机关发现办案人员非法取证的，应当依法作出处理，并可另行指派侦查人员重新调查取证。</w:t>
      </w:r>
    </w:p>
    <w:p w14:paraId="5C1E21EA" w14:textId="77777777" w:rsidR="00D0650D" w:rsidRDefault="00D0650D" w:rsidP="00631C6F">
      <w:pPr>
        <w:pStyle w:val="AD"/>
        <w:spacing w:line="276" w:lineRule="auto"/>
      </w:pPr>
    </w:p>
    <w:p w14:paraId="0B07EA53" w14:textId="26A86D27" w:rsidR="00D0650D" w:rsidRDefault="00D0650D" w:rsidP="00631C6F">
      <w:pPr>
        <w:pStyle w:val="AD"/>
        <w:spacing w:line="276" w:lineRule="auto"/>
      </w:pPr>
      <w:r>
        <w:rPr>
          <w:rFonts w:hint="eastAsia"/>
        </w:rPr>
        <w:t>第十八条</w:t>
      </w:r>
      <w:r>
        <w:t xml:space="preserve"> </w:t>
      </w:r>
      <w:r>
        <w:rPr>
          <w:rFonts w:hint="eastAsia"/>
        </w:rPr>
        <w:t>案件补充侦查期限届满，公安机关认为原认定的犯罪事实有重大变化，不应当追究刑事责任而未将案件重新移送审查起诉的，应当以书面形式告知人民检察院，并说明理由。公安机关应当将案件重新移送审查起诉而未重新移送审查起诉的，人民检察院应当要求公安机关说明理由。人民检察院认为公安机关理由不成立的，应当要求公安机关重新移送审查起诉。人民检察院发现公安机关不应当撤案而撤案的，应当进行立案监督。公安机关未重新移送审查起诉，且未及时以书面形式告知并说明理由的，人民检察院应当提出纠正意见。</w:t>
      </w:r>
    </w:p>
    <w:p w14:paraId="49B51D3C" w14:textId="77777777" w:rsidR="00D0650D" w:rsidRDefault="00D0650D" w:rsidP="00631C6F">
      <w:pPr>
        <w:pStyle w:val="AD"/>
        <w:spacing w:line="276" w:lineRule="auto"/>
      </w:pPr>
    </w:p>
    <w:p w14:paraId="442F71A5" w14:textId="26702D30" w:rsidR="00D0650D" w:rsidRDefault="00D0650D" w:rsidP="00631C6F">
      <w:pPr>
        <w:pStyle w:val="AD"/>
        <w:spacing w:line="276" w:lineRule="auto"/>
      </w:pPr>
      <w:r>
        <w:rPr>
          <w:rFonts w:hint="eastAsia"/>
        </w:rPr>
        <w:t>第十九条</w:t>
      </w:r>
      <w:r>
        <w:t xml:space="preserve"> </w:t>
      </w:r>
      <w:r>
        <w:rPr>
          <w:rFonts w:hint="eastAsia"/>
        </w:rPr>
        <w:t>人民检察院、公安机关在自行侦查、补充侦查工作中，根据工作需要，可以提出协作要求或者意见、建议，加强沟通协调。</w:t>
      </w:r>
    </w:p>
    <w:p w14:paraId="6B27A187" w14:textId="77777777" w:rsidR="00D0650D" w:rsidRDefault="00D0650D" w:rsidP="00631C6F">
      <w:pPr>
        <w:pStyle w:val="AD"/>
        <w:spacing w:line="276" w:lineRule="auto"/>
      </w:pPr>
    </w:p>
    <w:p w14:paraId="6A6CA908" w14:textId="388250DF" w:rsidR="00D0650D" w:rsidRDefault="00D0650D" w:rsidP="00631C6F">
      <w:pPr>
        <w:pStyle w:val="AD"/>
        <w:spacing w:line="276" w:lineRule="auto"/>
      </w:pPr>
      <w:r>
        <w:rPr>
          <w:rFonts w:hint="eastAsia"/>
        </w:rPr>
        <w:t>第二十条</w:t>
      </w:r>
      <w:r>
        <w:t xml:space="preserve"> </w:t>
      </w:r>
      <w:r>
        <w:rPr>
          <w:rFonts w:hint="eastAsia"/>
        </w:rPr>
        <w:t>人民检察院、公安机关应当建立联席会议、情况通报会等工作机制，定期通报补充侦查工作总体情况，评析证据收集和固定上存在的问题及争议。针对补充侦查工作中发现的突出问题，适时组织联合调研检查，共同下发问题通报并督促整改，加强沟通，统一认识，共同提升补充侦查工作质量。</w:t>
      </w:r>
    </w:p>
    <w:p w14:paraId="659D94CF" w14:textId="77777777" w:rsidR="00D0650D" w:rsidRDefault="00D0650D" w:rsidP="00631C6F">
      <w:pPr>
        <w:pStyle w:val="AD"/>
        <w:spacing w:line="276" w:lineRule="auto"/>
      </w:pPr>
    </w:p>
    <w:p w14:paraId="6962C188" w14:textId="77777777" w:rsidR="00D0650D" w:rsidRDefault="00D0650D" w:rsidP="00631C6F">
      <w:pPr>
        <w:pStyle w:val="AD"/>
        <w:spacing w:line="276" w:lineRule="auto"/>
      </w:pPr>
      <w:r>
        <w:rPr>
          <w:rFonts w:hint="eastAsia"/>
        </w:rPr>
        <w:t>推行办案人员旁听法庭审理机制，了解指控犯罪、定罪量刑的证据要求和审判标准。</w:t>
      </w:r>
    </w:p>
    <w:p w14:paraId="0CA773AC" w14:textId="77777777" w:rsidR="00D0650D" w:rsidRDefault="00D0650D" w:rsidP="00631C6F">
      <w:pPr>
        <w:pStyle w:val="AD"/>
        <w:spacing w:line="276" w:lineRule="auto"/>
      </w:pPr>
    </w:p>
    <w:p w14:paraId="0F0D4B3B" w14:textId="7A654AF5" w:rsidR="00D0650D" w:rsidRDefault="00D0650D" w:rsidP="00631C6F">
      <w:pPr>
        <w:pStyle w:val="AD"/>
        <w:spacing w:line="276" w:lineRule="auto"/>
      </w:pPr>
      <w:r>
        <w:rPr>
          <w:rFonts w:hint="eastAsia"/>
        </w:rPr>
        <w:t>第二十一条</w:t>
      </w:r>
      <w:r>
        <w:t xml:space="preserve"> </w:t>
      </w:r>
      <w:r>
        <w:rPr>
          <w:rFonts w:hint="eastAsia"/>
        </w:rPr>
        <w:t>人民检察院各部门之间应当加强沟通，形成合力，提升补充侦查工作质效。人民检察院需要对技术性证据和专门性证据补充侦查的，可以先由人民检察院技术部门或有专门知识的人进行审查，根据审查意见，开展补充侦查工作。</w:t>
      </w:r>
    </w:p>
    <w:p w14:paraId="0C0BBD53" w14:textId="77777777" w:rsidR="00D0650D" w:rsidRDefault="00D0650D" w:rsidP="00631C6F">
      <w:pPr>
        <w:pStyle w:val="AD"/>
        <w:spacing w:line="276" w:lineRule="auto"/>
      </w:pPr>
    </w:p>
    <w:p w14:paraId="032A8F85" w14:textId="1AF991F1" w:rsidR="00B15193" w:rsidRDefault="00D0650D" w:rsidP="00631C6F">
      <w:pPr>
        <w:pStyle w:val="AD"/>
        <w:spacing w:line="276" w:lineRule="auto"/>
      </w:pPr>
      <w:r>
        <w:rPr>
          <w:rFonts w:hint="eastAsia"/>
        </w:rPr>
        <w:t>第二十二条</w:t>
      </w:r>
      <w:bookmarkStart w:id="0" w:name="_GoBack"/>
      <w:bookmarkEnd w:id="0"/>
      <w:r>
        <w:t xml:space="preserve"> </w:t>
      </w:r>
      <w:r>
        <w:rPr>
          <w:rFonts w:hint="eastAsia"/>
        </w:rPr>
        <w:t>本指导意见自下发之日起实施。</w:t>
      </w:r>
    </w:p>
    <w:p w14:paraId="64438EED" w14:textId="0ECF1582" w:rsidR="00D0650D" w:rsidRDefault="00D0650D" w:rsidP="00631C6F">
      <w:pPr>
        <w:pStyle w:val="AD"/>
        <w:spacing w:line="276" w:lineRule="auto"/>
      </w:pPr>
    </w:p>
    <w:p w14:paraId="3978D5EC" w14:textId="6BB39353" w:rsidR="00D0650D" w:rsidRDefault="00D0650D" w:rsidP="00631C6F">
      <w:pPr>
        <w:pStyle w:val="AD"/>
        <w:spacing w:line="276" w:lineRule="auto"/>
      </w:pPr>
    </w:p>
    <w:p w14:paraId="6327DA20" w14:textId="62C0F9FC" w:rsidR="00D0650D" w:rsidRDefault="00D0650D" w:rsidP="00631C6F">
      <w:pPr>
        <w:pStyle w:val="AD"/>
        <w:spacing w:line="276" w:lineRule="auto"/>
        <w:rPr>
          <w:rStyle w:val="a7"/>
        </w:rPr>
      </w:pPr>
      <w:r>
        <w:rPr>
          <w:rFonts w:hint="eastAsia"/>
        </w:rPr>
        <w:t>信息来源：</w:t>
      </w:r>
      <w:hyperlink r:id="rId6" w:anchor="1" w:history="1">
        <w:r>
          <w:rPr>
            <w:rStyle w:val="a7"/>
          </w:rPr>
          <w:t>https://www.spp.gov.cn/spp/xwfbh/wsfbt/202004/t20200407_458063.shtml#1</w:t>
        </w:r>
      </w:hyperlink>
    </w:p>
    <w:p w14:paraId="20431A8E" w14:textId="77777777" w:rsidR="00AC06CC" w:rsidRDefault="00AC06CC" w:rsidP="00631C6F">
      <w:pPr>
        <w:pStyle w:val="AD"/>
        <w:spacing w:line="276" w:lineRule="auto"/>
      </w:pPr>
    </w:p>
    <w:sectPr w:rsidR="00AC06C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04D8" w14:textId="77777777" w:rsidR="000663BE" w:rsidRDefault="000663BE" w:rsidP="00C20A6A">
      <w:pPr>
        <w:spacing w:line="240" w:lineRule="auto"/>
      </w:pPr>
      <w:r>
        <w:separator/>
      </w:r>
    </w:p>
  </w:endnote>
  <w:endnote w:type="continuationSeparator" w:id="0">
    <w:p w14:paraId="512A4480" w14:textId="77777777" w:rsidR="000663BE" w:rsidRDefault="000663B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BC342" w14:textId="77777777" w:rsidR="000663BE" w:rsidRDefault="000663BE" w:rsidP="00C20A6A">
      <w:pPr>
        <w:spacing w:line="240" w:lineRule="auto"/>
      </w:pPr>
      <w:r>
        <w:separator/>
      </w:r>
    </w:p>
  </w:footnote>
  <w:footnote w:type="continuationSeparator" w:id="0">
    <w:p w14:paraId="67976D58" w14:textId="77777777" w:rsidR="000663BE" w:rsidRDefault="000663B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199E"/>
    <w:rsid w:val="000663BE"/>
    <w:rsid w:val="000F4C6A"/>
    <w:rsid w:val="00176A25"/>
    <w:rsid w:val="001C4C6F"/>
    <w:rsid w:val="003D27E2"/>
    <w:rsid w:val="005F7C76"/>
    <w:rsid w:val="00631C6F"/>
    <w:rsid w:val="007D7BDB"/>
    <w:rsid w:val="0087199E"/>
    <w:rsid w:val="00A548E7"/>
    <w:rsid w:val="00AC06CC"/>
    <w:rsid w:val="00B15193"/>
    <w:rsid w:val="00B731F1"/>
    <w:rsid w:val="00C20A6A"/>
    <w:rsid w:val="00C22624"/>
    <w:rsid w:val="00D02718"/>
    <w:rsid w:val="00D0650D"/>
    <w:rsid w:val="00F4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9C2F"/>
  <w15:chartTrackingRefBased/>
  <w15:docId w15:val="{6A783C63-CBAF-4819-A2D4-D6AB66D0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06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004/t20200407_45806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2020-04-08T03:16:00Z</dcterms:created>
  <dcterms:modified xsi:type="dcterms:W3CDTF">2020-04-09T11:09:00Z</dcterms:modified>
</cp:coreProperties>
</file>