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B51C7" w14:textId="4AFE1D75" w:rsidR="00824BD3" w:rsidRPr="00D638BD" w:rsidRDefault="00824BD3" w:rsidP="00D638BD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D638BD">
        <w:rPr>
          <w:rFonts w:hint="eastAsia"/>
          <w:b/>
          <w:bCs/>
          <w:color w:val="E36C0A" w:themeColor="accent6" w:themeShade="BF"/>
          <w:sz w:val="32"/>
          <w:szCs w:val="32"/>
        </w:rPr>
        <w:t>关于对《网络安全标准实践指南—移动互联网应用程序</w:t>
      </w:r>
      <w:r w:rsidR="00B77D3C">
        <w:rPr>
          <w:rFonts w:hint="eastAsia"/>
          <w:b/>
          <w:bCs/>
          <w:color w:val="E36C0A" w:themeColor="accent6" w:themeShade="BF"/>
          <w:sz w:val="32"/>
          <w:szCs w:val="32"/>
        </w:rPr>
        <w:t>（</w:t>
      </w:r>
      <w:r w:rsidRPr="00D638BD">
        <w:rPr>
          <w:rFonts w:hint="eastAsia"/>
          <w:b/>
          <w:bCs/>
          <w:color w:val="E36C0A" w:themeColor="accent6" w:themeShade="BF"/>
          <w:sz w:val="32"/>
          <w:szCs w:val="32"/>
        </w:rPr>
        <w:t>App</w:t>
      </w:r>
      <w:r w:rsidR="00B77D3C">
        <w:rPr>
          <w:rFonts w:hint="eastAsia"/>
          <w:b/>
          <w:bCs/>
          <w:color w:val="E36C0A" w:themeColor="accent6" w:themeShade="BF"/>
          <w:sz w:val="32"/>
          <w:szCs w:val="32"/>
        </w:rPr>
        <w:t>）</w:t>
      </w:r>
      <w:r w:rsidRPr="00D638BD">
        <w:rPr>
          <w:rFonts w:hint="eastAsia"/>
          <w:b/>
          <w:bCs/>
          <w:color w:val="E36C0A" w:themeColor="accent6" w:themeShade="BF"/>
          <w:sz w:val="32"/>
          <w:szCs w:val="32"/>
        </w:rPr>
        <w:t>收集使用个人信息自评估指南</w:t>
      </w:r>
      <w:r w:rsidR="00B77D3C">
        <w:rPr>
          <w:rFonts w:hint="eastAsia"/>
          <w:b/>
          <w:bCs/>
          <w:color w:val="E36C0A" w:themeColor="accent6" w:themeShade="BF"/>
          <w:sz w:val="32"/>
          <w:szCs w:val="32"/>
        </w:rPr>
        <w:t>（</w:t>
      </w:r>
      <w:r w:rsidRPr="00D638BD">
        <w:rPr>
          <w:rFonts w:hint="eastAsia"/>
          <w:b/>
          <w:bCs/>
          <w:color w:val="E36C0A" w:themeColor="accent6" w:themeShade="BF"/>
          <w:sz w:val="32"/>
          <w:szCs w:val="32"/>
        </w:rPr>
        <w:t>征求意见稿</w:t>
      </w:r>
      <w:r w:rsidR="00B77D3C">
        <w:rPr>
          <w:rFonts w:hint="eastAsia"/>
          <w:b/>
          <w:bCs/>
          <w:color w:val="E36C0A" w:themeColor="accent6" w:themeShade="BF"/>
          <w:sz w:val="32"/>
          <w:szCs w:val="32"/>
        </w:rPr>
        <w:t>）</w:t>
      </w:r>
      <w:r w:rsidRPr="00D638BD">
        <w:rPr>
          <w:rFonts w:hint="eastAsia"/>
          <w:b/>
          <w:bCs/>
          <w:color w:val="E36C0A" w:themeColor="accent6" w:themeShade="BF"/>
          <w:sz w:val="32"/>
          <w:szCs w:val="32"/>
        </w:rPr>
        <w:t>》公开征求意见的通知</w:t>
      </w:r>
    </w:p>
    <w:p w14:paraId="5C17B78C" w14:textId="77777777" w:rsidR="00824BD3" w:rsidRDefault="00824BD3" w:rsidP="00D638BD">
      <w:pPr>
        <w:pStyle w:val="AD"/>
        <w:spacing w:line="276" w:lineRule="auto"/>
        <w:jc w:val="center"/>
      </w:pPr>
      <w:r>
        <w:rPr>
          <w:rFonts w:hint="eastAsia"/>
        </w:rPr>
        <w:t>信安秘字</w:t>
      </w:r>
      <w:r>
        <w:rPr>
          <w:rFonts w:hint="eastAsia"/>
        </w:rPr>
        <w:t>[2020]13</w:t>
      </w:r>
      <w:r>
        <w:rPr>
          <w:rFonts w:hint="eastAsia"/>
        </w:rPr>
        <w:t>号</w:t>
      </w:r>
    </w:p>
    <w:p w14:paraId="14E967D4" w14:textId="77777777" w:rsidR="00824BD3" w:rsidRDefault="00824BD3" w:rsidP="00D638BD">
      <w:pPr>
        <w:pStyle w:val="AD"/>
        <w:spacing w:line="276" w:lineRule="auto"/>
      </w:pPr>
    </w:p>
    <w:p w14:paraId="5940EE0E" w14:textId="77777777" w:rsidR="00824BD3" w:rsidRDefault="00824BD3" w:rsidP="00D638BD">
      <w:pPr>
        <w:pStyle w:val="AD"/>
        <w:spacing w:line="276" w:lineRule="auto"/>
      </w:pPr>
      <w:r>
        <w:rPr>
          <w:rFonts w:hint="eastAsia"/>
        </w:rPr>
        <w:t>各有关单位：</w:t>
      </w:r>
    </w:p>
    <w:p w14:paraId="2AF97836" w14:textId="77777777" w:rsidR="00824BD3" w:rsidRDefault="00824BD3" w:rsidP="00D638BD">
      <w:pPr>
        <w:pStyle w:val="AD"/>
        <w:spacing w:line="276" w:lineRule="auto"/>
      </w:pPr>
    </w:p>
    <w:p w14:paraId="3F858363" w14:textId="77777777" w:rsidR="00824BD3" w:rsidRDefault="00824BD3" w:rsidP="00D638BD">
      <w:pPr>
        <w:pStyle w:val="AD"/>
        <w:spacing w:line="276" w:lineRule="auto"/>
      </w:pPr>
      <w:r>
        <w:rPr>
          <w:rFonts w:hint="eastAsia"/>
        </w:rPr>
        <w:t>为落实《网络安全法》相关要求，围绕中央网信办、工信部、公安部、市场监管总局联合制定的《</w:t>
      </w:r>
      <w:r>
        <w:rPr>
          <w:rFonts w:hint="eastAsia"/>
        </w:rPr>
        <w:t>App</w:t>
      </w:r>
      <w:r>
        <w:rPr>
          <w:rFonts w:hint="eastAsia"/>
        </w:rPr>
        <w:t>违法违规收集使用个人信息行为认定方法》，并基于</w:t>
      </w:r>
      <w:r>
        <w:rPr>
          <w:rFonts w:hint="eastAsia"/>
        </w:rPr>
        <w:t>App</w:t>
      </w:r>
      <w:r>
        <w:rPr>
          <w:rFonts w:hint="eastAsia"/>
        </w:rPr>
        <w:t>专项治理工作组发布的《</w:t>
      </w:r>
      <w:r>
        <w:rPr>
          <w:rFonts w:hint="eastAsia"/>
        </w:rPr>
        <w:t>App</w:t>
      </w:r>
      <w:r>
        <w:rPr>
          <w:rFonts w:hint="eastAsia"/>
        </w:rPr>
        <w:t>违法违规收集使用个人信息自评估指南》，秘书处组织编制了《网络安全标准实践指南—移动互联网应用程序（</w:t>
      </w:r>
      <w:r>
        <w:rPr>
          <w:rFonts w:hint="eastAsia"/>
        </w:rPr>
        <w:t>App</w:t>
      </w:r>
      <w:r>
        <w:rPr>
          <w:rFonts w:hint="eastAsia"/>
        </w:rPr>
        <w:t>）收集使用个人信息自评估指南（征求意见稿）》。</w:t>
      </w:r>
    </w:p>
    <w:p w14:paraId="000E49A8" w14:textId="77777777" w:rsidR="00824BD3" w:rsidRDefault="00824BD3" w:rsidP="00D638BD">
      <w:pPr>
        <w:pStyle w:val="AD"/>
        <w:spacing w:line="276" w:lineRule="auto"/>
      </w:pPr>
    </w:p>
    <w:p w14:paraId="3F2C5998" w14:textId="77777777" w:rsidR="00824BD3" w:rsidRDefault="00824BD3" w:rsidP="00D638BD">
      <w:pPr>
        <w:pStyle w:val="AD"/>
        <w:spacing w:line="276" w:lineRule="auto"/>
      </w:pPr>
      <w:r>
        <w:rPr>
          <w:rFonts w:hint="eastAsia"/>
        </w:rPr>
        <w:t>根据《全国信息安全标准化技术委员会</w:t>
      </w:r>
      <w:r>
        <w:rPr>
          <w:rFonts w:hint="eastAsia"/>
        </w:rPr>
        <w:t>&lt;</w:t>
      </w:r>
      <w:r>
        <w:rPr>
          <w:rFonts w:hint="eastAsia"/>
        </w:rPr>
        <w:t>网络安全标准实践指南</w:t>
      </w:r>
      <w:r>
        <w:rPr>
          <w:rFonts w:hint="eastAsia"/>
        </w:rPr>
        <w:t>&gt;</w:t>
      </w:r>
      <w:r>
        <w:rPr>
          <w:rFonts w:hint="eastAsia"/>
        </w:rPr>
        <w:t>管理办法（暂行）》要求，秘书处现组织对《网络安全标准实践指南—移动互联网应用程序（</w:t>
      </w:r>
      <w:r>
        <w:rPr>
          <w:rFonts w:hint="eastAsia"/>
        </w:rPr>
        <w:t>App</w:t>
      </w:r>
      <w:r>
        <w:rPr>
          <w:rFonts w:hint="eastAsia"/>
        </w:rPr>
        <w:t>）收集使用个人信息自评估指南（征求意见稿）》面向社会公开征求意见。如有意见或建议，请于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日前反馈至秘书处。</w:t>
      </w:r>
    </w:p>
    <w:p w14:paraId="2375F277" w14:textId="77777777" w:rsidR="00824BD3" w:rsidRDefault="00824BD3" w:rsidP="00D638BD">
      <w:pPr>
        <w:pStyle w:val="AD"/>
        <w:spacing w:line="276" w:lineRule="auto"/>
      </w:pPr>
    </w:p>
    <w:p w14:paraId="7EE382F6" w14:textId="77777777" w:rsidR="00824BD3" w:rsidRDefault="00824BD3" w:rsidP="00D638BD">
      <w:pPr>
        <w:pStyle w:val="AD"/>
        <w:spacing w:line="276" w:lineRule="auto"/>
      </w:pPr>
      <w:r>
        <w:rPr>
          <w:rFonts w:hint="eastAsia"/>
        </w:rPr>
        <w:t>联系人：周晨炜</w:t>
      </w:r>
      <w:r>
        <w:rPr>
          <w:rFonts w:hint="eastAsia"/>
        </w:rPr>
        <w:t xml:space="preserve">  010-64102743/13717543029  zhoucw@cesi.cn</w:t>
      </w:r>
    </w:p>
    <w:p w14:paraId="79241F5C" w14:textId="77777777" w:rsidR="00824BD3" w:rsidRDefault="00824BD3" w:rsidP="00D638BD">
      <w:pPr>
        <w:pStyle w:val="AD"/>
        <w:spacing w:line="276" w:lineRule="auto"/>
      </w:pPr>
    </w:p>
    <w:p w14:paraId="70EBA05F" w14:textId="5E7C024D" w:rsidR="00824BD3" w:rsidRDefault="00824BD3" w:rsidP="00D638BD">
      <w:pPr>
        <w:pStyle w:val="AD"/>
        <w:spacing w:line="276" w:lineRule="auto"/>
      </w:pPr>
      <w:r>
        <w:rPr>
          <w:rFonts w:hint="eastAsia"/>
        </w:rPr>
        <w:t>附件：</w:t>
      </w:r>
      <w:hyperlink r:id="rId6" w:history="1">
        <w:r w:rsidRPr="004472C7">
          <w:rPr>
            <w:rStyle w:val="a9"/>
            <w:rFonts w:hint="eastAsia"/>
          </w:rPr>
          <w:t>《网络安全标准实践指南—移动互联网应用程序（</w:t>
        </w:r>
        <w:r w:rsidRPr="004472C7">
          <w:rPr>
            <w:rStyle w:val="a9"/>
            <w:rFonts w:hint="eastAsia"/>
          </w:rPr>
          <w:t>App</w:t>
        </w:r>
        <w:r w:rsidRPr="004472C7">
          <w:rPr>
            <w:rStyle w:val="a9"/>
            <w:rFonts w:hint="eastAsia"/>
          </w:rPr>
          <w:t>）收集使用个人信息自评估指南（征求意见稿）》</w:t>
        </w:r>
      </w:hyperlink>
      <w:bookmarkStart w:id="0" w:name="_GoBack"/>
      <w:bookmarkEnd w:id="0"/>
    </w:p>
    <w:p w14:paraId="3D212FC9" w14:textId="77777777" w:rsidR="00824BD3" w:rsidRDefault="00824BD3" w:rsidP="00D638BD">
      <w:pPr>
        <w:pStyle w:val="AD"/>
        <w:spacing w:line="276" w:lineRule="auto"/>
      </w:pPr>
    </w:p>
    <w:p w14:paraId="6C493259" w14:textId="5D7DA90E" w:rsidR="00824BD3" w:rsidRDefault="00824BD3" w:rsidP="00D638BD">
      <w:pPr>
        <w:pStyle w:val="AD"/>
        <w:spacing w:line="276" w:lineRule="auto"/>
        <w:jc w:val="right"/>
      </w:pPr>
      <w:r>
        <w:rPr>
          <w:rFonts w:hint="eastAsia"/>
        </w:rPr>
        <w:t>全国信息安全标准化技术委员会秘书处</w:t>
      </w:r>
    </w:p>
    <w:p w14:paraId="7BB88995" w14:textId="6553214A" w:rsidR="00B15193" w:rsidRDefault="00824BD3" w:rsidP="00D638BD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</w:p>
    <w:p w14:paraId="00D6DD7B" w14:textId="4DFB5B80" w:rsidR="00824BD3" w:rsidRDefault="00824BD3" w:rsidP="00D638BD">
      <w:pPr>
        <w:pStyle w:val="AD"/>
        <w:spacing w:line="276" w:lineRule="auto"/>
      </w:pPr>
    </w:p>
    <w:p w14:paraId="3EF21099" w14:textId="67738D61" w:rsidR="00824BD3" w:rsidRDefault="00824BD3" w:rsidP="00D638BD">
      <w:pPr>
        <w:pStyle w:val="AD"/>
        <w:spacing w:line="276" w:lineRule="auto"/>
      </w:pPr>
    </w:p>
    <w:p w14:paraId="5703AD3C" w14:textId="41310121" w:rsidR="00824BD3" w:rsidRDefault="00824BD3" w:rsidP="00D638BD">
      <w:pPr>
        <w:pStyle w:val="AD"/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7" w:history="1">
        <w:r>
          <w:rPr>
            <w:rStyle w:val="a9"/>
          </w:rPr>
          <w:t>https://www.tc260.org.cn/front/postDetail.html?id=20200319113609</w:t>
        </w:r>
      </w:hyperlink>
    </w:p>
    <w:p w14:paraId="10052263" w14:textId="77777777" w:rsidR="00455522" w:rsidRDefault="00455522" w:rsidP="00D638BD">
      <w:pPr>
        <w:pStyle w:val="AD"/>
        <w:spacing w:line="276" w:lineRule="auto"/>
      </w:pPr>
    </w:p>
    <w:sectPr w:rsidR="00455522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C6BF0" w14:textId="77777777" w:rsidR="00B25145" w:rsidRDefault="00B25145" w:rsidP="00C20A6A">
      <w:pPr>
        <w:spacing w:line="240" w:lineRule="auto"/>
      </w:pPr>
      <w:r>
        <w:separator/>
      </w:r>
    </w:p>
  </w:endnote>
  <w:endnote w:type="continuationSeparator" w:id="0">
    <w:p w14:paraId="107BBCB0" w14:textId="77777777" w:rsidR="00B25145" w:rsidRDefault="00B25145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E1007" w14:textId="77777777" w:rsidR="00B25145" w:rsidRDefault="00B25145" w:rsidP="00C20A6A">
      <w:pPr>
        <w:spacing w:line="240" w:lineRule="auto"/>
      </w:pPr>
      <w:r>
        <w:separator/>
      </w:r>
    </w:p>
  </w:footnote>
  <w:footnote w:type="continuationSeparator" w:id="0">
    <w:p w14:paraId="6FC38FA4" w14:textId="77777777" w:rsidR="00B25145" w:rsidRDefault="00B25145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478F0"/>
    <w:rsid w:val="000F4C6A"/>
    <w:rsid w:val="001478F0"/>
    <w:rsid w:val="00176A25"/>
    <w:rsid w:val="001C4C6F"/>
    <w:rsid w:val="003D27E2"/>
    <w:rsid w:val="004472C7"/>
    <w:rsid w:val="00455522"/>
    <w:rsid w:val="004B5A77"/>
    <w:rsid w:val="005F7C76"/>
    <w:rsid w:val="007D7BDB"/>
    <w:rsid w:val="00824BD3"/>
    <w:rsid w:val="00A548E7"/>
    <w:rsid w:val="00B15193"/>
    <w:rsid w:val="00B25145"/>
    <w:rsid w:val="00B44520"/>
    <w:rsid w:val="00B72998"/>
    <w:rsid w:val="00B731F1"/>
    <w:rsid w:val="00B77D3C"/>
    <w:rsid w:val="00C20A6A"/>
    <w:rsid w:val="00C22624"/>
    <w:rsid w:val="00CC730A"/>
    <w:rsid w:val="00CD7B32"/>
    <w:rsid w:val="00D02718"/>
    <w:rsid w:val="00D6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A39D9"/>
  <w15:chartTrackingRefBased/>
  <w15:docId w15:val="{FC521037-FFE1-4C2A-9CAA-18C2B858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24BD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24BD3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824BD3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4472C7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472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c260.org.cn/front/postDetail.html?id=202003191136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326008_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10</cp:revision>
  <dcterms:created xsi:type="dcterms:W3CDTF">2020-03-26T09:47:00Z</dcterms:created>
  <dcterms:modified xsi:type="dcterms:W3CDTF">2020-03-26T10:54:00Z</dcterms:modified>
</cp:coreProperties>
</file>