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48738" w14:textId="77777777" w:rsidR="00B4799B" w:rsidRPr="00830C27" w:rsidRDefault="00B4799B" w:rsidP="0097640A">
      <w:pPr>
        <w:pStyle w:val="AD"/>
        <w:spacing w:line="276" w:lineRule="auto"/>
        <w:jc w:val="center"/>
        <w:rPr>
          <w:b/>
          <w:bCs/>
          <w:color w:val="E36C0A" w:themeColor="accent6" w:themeShade="BF"/>
          <w:sz w:val="32"/>
          <w:szCs w:val="32"/>
        </w:rPr>
      </w:pPr>
      <w:r w:rsidRPr="00830C27">
        <w:rPr>
          <w:rFonts w:hint="eastAsia"/>
          <w:b/>
          <w:bCs/>
          <w:color w:val="E36C0A" w:themeColor="accent6" w:themeShade="BF"/>
          <w:sz w:val="32"/>
          <w:szCs w:val="32"/>
        </w:rPr>
        <w:t>关于支持新型冠状病毒感染的肺炎疫情防控减轻企业负担若干政策的通知</w:t>
      </w:r>
    </w:p>
    <w:p w14:paraId="72BBF5CE" w14:textId="77777777" w:rsidR="00B4799B" w:rsidRDefault="00B4799B" w:rsidP="0097640A">
      <w:pPr>
        <w:pStyle w:val="AD"/>
        <w:spacing w:line="276" w:lineRule="auto"/>
      </w:pPr>
    </w:p>
    <w:p w14:paraId="2FD1D8D9" w14:textId="77777777" w:rsidR="00B4799B" w:rsidRDefault="00B4799B" w:rsidP="0097640A">
      <w:pPr>
        <w:pStyle w:val="AD"/>
        <w:spacing w:line="276" w:lineRule="auto"/>
      </w:pPr>
      <w:r>
        <w:rPr>
          <w:rFonts w:hint="eastAsia"/>
        </w:rPr>
        <w:t>市社会保险事业管理中心、市就业促进中心、市医疗保险事业管理中心，各区人力资源社会保障局、医疗保障局、财政局，各有关单位：</w:t>
      </w:r>
    </w:p>
    <w:p w14:paraId="2078BDCC" w14:textId="77777777" w:rsidR="00B4799B" w:rsidRPr="00830C27" w:rsidRDefault="00B4799B" w:rsidP="0097640A">
      <w:pPr>
        <w:pStyle w:val="AD"/>
        <w:spacing w:line="276" w:lineRule="auto"/>
      </w:pPr>
    </w:p>
    <w:p w14:paraId="53160117" w14:textId="77777777" w:rsidR="00B4799B" w:rsidRDefault="00B4799B" w:rsidP="0097640A">
      <w:pPr>
        <w:pStyle w:val="AD"/>
        <w:spacing w:line="276" w:lineRule="auto"/>
      </w:pPr>
      <w:r>
        <w:rPr>
          <w:rFonts w:hint="eastAsia"/>
        </w:rPr>
        <w:t xml:space="preserve">　　为贯彻落实中央和市委、市政府关于做好新型冠状病毒感染的肺炎疫情防控工作的重要决策部署，切实保障企业正常经营秩序、减轻企业负担，根据《国务院关于进一步做好稳就业工作的意见》（国发〔</w:t>
      </w:r>
      <w:r>
        <w:rPr>
          <w:rFonts w:hint="eastAsia"/>
        </w:rPr>
        <w:t>2019</w:t>
      </w:r>
      <w:r>
        <w:rPr>
          <w:rFonts w:hint="eastAsia"/>
        </w:rPr>
        <w:t>〕</w:t>
      </w:r>
      <w:r>
        <w:rPr>
          <w:rFonts w:hint="eastAsia"/>
        </w:rPr>
        <w:t>28</w:t>
      </w:r>
      <w:r>
        <w:rPr>
          <w:rFonts w:hint="eastAsia"/>
        </w:rPr>
        <w:t>号）等文件精神，经市政府同意，现就本市实施减轻企业负担若干政策通知如下</w:t>
      </w:r>
      <w:r>
        <w:rPr>
          <w:rFonts w:hint="eastAsia"/>
        </w:rPr>
        <w:t>:</w:t>
      </w:r>
    </w:p>
    <w:p w14:paraId="0E34C239" w14:textId="77777777" w:rsidR="00B4799B" w:rsidRDefault="00B4799B" w:rsidP="0097640A">
      <w:pPr>
        <w:pStyle w:val="AD"/>
        <w:spacing w:line="276" w:lineRule="auto"/>
      </w:pPr>
    </w:p>
    <w:p w14:paraId="190BC9A5" w14:textId="77777777" w:rsidR="00B4799B" w:rsidRDefault="00B4799B" w:rsidP="0097640A">
      <w:pPr>
        <w:pStyle w:val="AD"/>
        <w:spacing w:line="276" w:lineRule="auto"/>
      </w:pPr>
      <w:r>
        <w:rPr>
          <w:rFonts w:hint="eastAsia"/>
        </w:rPr>
        <w:t xml:space="preserve">　　一、继续实施失业</w:t>
      </w:r>
      <w:proofErr w:type="gramStart"/>
      <w:r>
        <w:rPr>
          <w:rFonts w:hint="eastAsia"/>
        </w:rPr>
        <w:t>保险稳岗</w:t>
      </w:r>
      <w:proofErr w:type="gramEnd"/>
      <w:r>
        <w:rPr>
          <w:rFonts w:hint="eastAsia"/>
        </w:rPr>
        <w:t>返还政策。</w:t>
      </w:r>
      <w:r>
        <w:rPr>
          <w:rFonts w:hint="eastAsia"/>
        </w:rPr>
        <w:t>2020</w:t>
      </w:r>
      <w:r>
        <w:rPr>
          <w:rFonts w:hint="eastAsia"/>
        </w:rPr>
        <w:t>年，继续对不裁员、少减员、符合条件的用人单位返还单位及其职工上年度实际缴纳失业保险费总额的</w:t>
      </w:r>
      <w:r>
        <w:rPr>
          <w:rFonts w:hint="eastAsia"/>
        </w:rPr>
        <w:t>50%</w:t>
      </w:r>
      <w:r>
        <w:rPr>
          <w:rFonts w:hint="eastAsia"/>
        </w:rPr>
        <w:t>。</w:t>
      </w:r>
    </w:p>
    <w:p w14:paraId="7443769C" w14:textId="77777777" w:rsidR="00B4799B" w:rsidRDefault="00B4799B" w:rsidP="0097640A">
      <w:pPr>
        <w:pStyle w:val="AD"/>
        <w:spacing w:line="276" w:lineRule="auto"/>
      </w:pPr>
    </w:p>
    <w:p w14:paraId="5B2A3D4D" w14:textId="77777777" w:rsidR="00B4799B" w:rsidRDefault="00B4799B" w:rsidP="0097640A">
      <w:pPr>
        <w:pStyle w:val="AD"/>
        <w:spacing w:line="276" w:lineRule="auto"/>
      </w:pPr>
      <w:r>
        <w:rPr>
          <w:rFonts w:hint="eastAsia"/>
        </w:rPr>
        <w:t xml:space="preserve">　　二、调整职工社会保险缴费年度。</w:t>
      </w:r>
      <w:r>
        <w:rPr>
          <w:rFonts w:hint="eastAsia"/>
        </w:rPr>
        <w:t>2020</w:t>
      </w:r>
      <w:r>
        <w:rPr>
          <w:rFonts w:hint="eastAsia"/>
        </w:rPr>
        <w:t>年起，本市职工社会保险缴费年度起止日期调整为当年</w:t>
      </w:r>
      <w:r>
        <w:rPr>
          <w:rFonts w:hint="eastAsia"/>
        </w:rPr>
        <w:t>7</w:t>
      </w:r>
      <w:r>
        <w:rPr>
          <w:rFonts w:hint="eastAsia"/>
        </w:rPr>
        <w:t>月</w:t>
      </w:r>
      <w:r>
        <w:rPr>
          <w:rFonts w:hint="eastAsia"/>
        </w:rPr>
        <w:t>1</w:t>
      </w:r>
      <w:r>
        <w:rPr>
          <w:rFonts w:hint="eastAsia"/>
        </w:rPr>
        <w:t>日至次年</w:t>
      </w:r>
      <w:r>
        <w:rPr>
          <w:rFonts w:hint="eastAsia"/>
        </w:rPr>
        <w:t>6</w:t>
      </w:r>
      <w:r>
        <w:rPr>
          <w:rFonts w:hint="eastAsia"/>
        </w:rPr>
        <w:t>月</w:t>
      </w:r>
      <w:r>
        <w:rPr>
          <w:rFonts w:hint="eastAsia"/>
        </w:rPr>
        <w:t>30</w:t>
      </w:r>
      <w:r>
        <w:rPr>
          <w:rFonts w:hint="eastAsia"/>
        </w:rPr>
        <w:t>日。</w:t>
      </w:r>
      <w:r>
        <w:rPr>
          <w:rFonts w:hint="eastAsia"/>
        </w:rPr>
        <w:t>2019</w:t>
      </w:r>
      <w:r>
        <w:rPr>
          <w:rFonts w:hint="eastAsia"/>
        </w:rPr>
        <w:t>年本市职工社会保险缴费年度顺延至</w:t>
      </w:r>
      <w:r>
        <w:rPr>
          <w:rFonts w:hint="eastAsia"/>
        </w:rPr>
        <w:t>2020</w:t>
      </w:r>
      <w:r>
        <w:rPr>
          <w:rFonts w:hint="eastAsia"/>
        </w:rPr>
        <w:t>年</w:t>
      </w:r>
      <w:r>
        <w:rPr>
          <w:rFonts w:hint="eastAsia"/>
        </w:rPr>
        <w:t>6</w:t>
      </w:r>
      <w:r>
        <w:rPr>
          <w:rFonts w:hint="eastAsia"/>
        </w:rPr>
        <w:t>月</w:t>
      </w:r>
      <w:r>
        <w:rPr>
          <w:rFonts w:hint="eastAsia"/>
        </w:rPr>
        <w:t>30</w:t>
      </w:r>
      <w:r>
        <w:rPr>
          <w:rFonts w:hint="eastAsia"/>
        </w:rPr>
        <w:t>日。</w:t>
      </w:r>
    </w:p>
    <w:p w14:paraId="7E7E8BE9" w14:textId="77777777" w:rsidR="00B4799B" w:rsidRDefault="00B4799B" w:rsidP="0097640A">
      <w:pPr>
        <w:pStyle w:val="AD"/>
        <w:spacing w:line="276" w:lineRule="auto"/>
      </w:pPr>
    </w:p>
    <w:p w14:paraId="57CA5AC9" w14:textId="77777777" w:rsidR="00B4799B" w:rsidRDefault="00B4799B" w:rsidP="0097640A">
      <w:pPr>
        <w:pStyle w:val="AD"/>
        <w:spacing w:line="276" w:lineRule="auto"/>
      </w:pPr>
      <w:r>
        <w:rPr>
          <w:rFonts w:hint="eastAsia"/>
        </w:rPr>
        <w:t xml:space="preserve">　　三、可延长社会保险缴费期。因受疫情影响，对本市社会保险参保单位、灵活就业人员和城乡居民未能按时办理参保登记、缴纳社会保险费等业务的，允许其在疫情结束后补办。参保单位逾期缴纳社会保险费的，在向本市社保经办机构报备后，不收取滞纳金，不影响参保职工个人权益记录，相关补缴手续可在疫情解除后</w:t>
      </w:r>
      <w:r>
        <w:rPr>
          <w:rFonts w:hint="eastAsia"/>
        </w:rPr>
        <w:t>3</w:t>
      </w:r>
      <w:r>
        <w:rPr>
          <w:rFonts w:hint="eastAsia"/>
        </w:rPr>
        <w:t>个月内完成。</w:t>
      </w:r>
    </w:p>
    <w:p w14:paraId="0909B5A7" w14:textId="77777777" w:rsidR="00B4799B" w:rsidRDefault="00B4799B" w:rsidP="0097640A">
      <w:pPr>
        <w:pStyle w:val="AD"/>
        <w:spacing w:line="276" w:lineRule="auto"/>
      </w:pPr>
    </w:p>
    <w:p w14:paraId="548A78F8" w14:textId="77777777" w:rsidR="00B4799B" w:rsidRDefault="00B4799B" w:rsidP="0097640A">
      <w:pPr>
        <w:pStyle w:val="AD"/>
        <w:spacing w:line="276" w:lineRule="auto"/>
      </w:pPr>
      <w:r>
        <w:rPr>
          <w:rFonts w:hint="eastAsia"/>
        </w:rPr>
        <w:t xml:space="preserve">　　四、实施培训费补贴政策。对受疫情影响的本市各类企业，在停工期间组织职工（含在企业工作的劳务派遣人员）参加各类线上职业培训的，纳入各区地方教育附加专项资金补贴企业职工培训范围，按实际培训费用享受</w:t>
      </w:r>
      <w:r>
        <w:rPr>
          <w:rFonts w:hint="eastAsia"/>
        </w:rPr>
        <w:t>95%</w:t>
      </w:r>
      <w:r>
        <w:rPr>
          <w:rFonts w:hint="eastAsia"/>
        </w:rPr>
        <w:t>的补贴。平台企业（电商企业）以及新业</w:t>
      </w:r>
      <w:proofErr w:type="gramStart"/>
      <w:r>
        <w:rPr>
          <w:rFonts w:hint="eastAsia"/>
        </w:rPr>
        <w:t>态企业</w:t>
      </w:r>
      <w:proofErr w:type="gramEnd"/>
      <w:r>
        <w:rPr>
          <w:rFonts w:hint="eastAsia"/>
        </w:rPr>
        <w:t>可参照执行。</w:t>
      </w:r>
    </w:p>
    <w:p w14:paraId="5F4FAFDD" w14:textId="77777777" w:rsidR="00B4799B" w:rsidRDefault="00B4799B" w:rsidP="0097640A">
      <w:pPr>
        <w:pStyle w:val="AD"/>
        <w:spacing w:line="276" w:lineRule="auto"/>
      </w:pPr>
    </w:p>
    <w:p w14:paraId="0F1A8F19" w14:textId="77777777" w:rsidR="00B4799B" w:rsidRDefault="00B4799B" w:rsidP="0097640A">
      <w:pPr>
        <w:pStyle w:val="AD"/>
        <w:spacing w:line="276" w:lineRule="auto"/>
      </w:pPr>
      <w:r>
        <w:rPr>
          <w:rFonts w:hint="eastAsia"/>
        </w:rPr>
        <w:t xml:space="preserve">　　特此通知。</w:t>
      </w:r>
    </w:p>
    <w:p w14:paraId="08F07572" w14:textId="77777777" w:rsidR="00B4799B" w:rsidRDefault="00B4799B" w:rsidP="0097640A">
      <w:pPr>
        <w:pStyle w:val="AD"/>
        <w:spacing w:line="276" w:lineRule="auto"/>
      </w:pPr>
    </w:p>
    <w:p w14:paraId="0BD65535" w14:textId="77777777" w:rsidR="00B4799B" w:rsidRDefault="00B4799B" w:rsidP="0097640A">
      <w:pPr>
        <w:pStyle w:val="AD"/>
        <w:spacing w:line="276" w:lineRule="auto"/>
        <w:jc w:val="right"/>
      </w:pPr>
      <w:r>
        <w:rPr>
          <w:rFonts w:hint="eastAsia"/>
        </w:rPr>
        <w:t xml:space="preserve">　　上海市人力资源和社会保障局</w:t>
      </w:r>
    </w:p>
    <w:p w14:paraId="76465A60" w14:textId="77777777" w:rsidR="00B4799B" w:rsidRDefault="00B4799B" w:rsidP="0097640A">
      <w:pPr>
        <w:pStyle w:val="AD"/>
        <w:spacing w:line="276" w:lineRule="auto"/>
        <w:jc w:val="right"/>
      </w:pPr>
      <w:r>
        <w:rPr>
          <w:rFonts w:hint="eastAsia"/>
        </w:rPr>
        <w:t xml:space="preserve">　　上海市医疗保障局</w:t>
      </w:r>
    </w:p>
    <w:p w14:paraId="796066A1" w14:textId="77777777" w:rsidR="00B4799B" w:rsidRDefault="00B4799B" w:rsidP="0097640A">
      <w:pPr>
        <w:pStyle w:val="AD"/>
        <w:spacing w:line="276" w:lineRule="auto"/>
        <w:jc w:val="right"/>
      </w:pPr>
      <w:r>
        <w:rPr>
          <w:rFonts w:hint="eastAsia"/>
        </w:rPr>
        <w:t xml:space="preserve">　　上海市财政局</w:t>
      </w:r>
    </w:p>
    <w:p w14:paraId="42234909" w14:textId="53537F51" w:rsidR="00B15193" w:rsidRDefault="00B4799B" w:rsidP="0097640A">
      <w:pPr>
        <w:pStyle w:val="AD"/>
        <w:spacing w:line="276" w:lineRule="auto"/>
        <w:jc w:val="right"/>
      </w:pPr>
      <w:r>
        <w:rPr>
          <w:rFonts w:hint="eastAsia"/>
        </w:rPr>
        <w:t xml:space="preserve">　　</w:t>
      </w:r>
      <w:r>
        <w:rPr>
          <w:rFonts w:hint="eastAsia"/>
        </w:rPr>
        <w:t>2020</w:t>
      </w:r>
      <w:r>
        <w:rPr>
          <w:rFonts w:hint="eastAsia"/>
        </w:rPr>
        <w:t>年</w:t>
      </w:r>
      <w:r>
        <w:rPr>
          <w:rFonts w:hint="eastAsia"/>
        </w:rPr>
        <w:t>2</w:t>
      </w:r>
      <w:r>
        <w:rPr>
          <w:rFonts w:hint="eastAsia"/>
        </w:rPr>
        <w:t>月</w:t>
      </w:r>
      <w:r>
        <w:rPr>
          <w:rFonts w:hint="eastAsia"/>
        </w:rPr>
        <w:t>4</w:t>
      </w:r>
      <w:r>
        <w:rPr>
          <w:rFonts w:hint="eastAsia"/>
        </w:rPr>
        <w:t>日</w:t>
      </w:r>
    </w:p>
    <w:p w14:paraId="45481879" w14:textId="79DFAFD2" w:rsidR="00B4799B" w:rsidRDefault="00B4799B" w:rsidP="0097640A">
      <w:pPr>
        <w:pStyle w:val="AD"/>
        <w:spacing w:line="276" w:lineRule="auto"/>
      </w:pPr>
    </w:p>
    <w:p w14:paraId="156911A3" w14:textId="7AD667EA" w:rsidR="00B4799B" w:rsidRDefault="00B4799B" w:rsidP="0097640A">
      <w:pPr>
        <w:pStyle w:val="AD"/>
        <w:spacing w:line="276" w:lineRule="auto"/>
      </w:pPr>
    </w:p>
    <w:p w14:paraId="0E5D63B6" w14:textId="33E6ECF4" w:rsidR="00B4799B" w:rsidRDefault="00B4799B" w:rsidP="0097640A">
      <w:pPr>
        <w:pStyle w:val="AD"/>
        <w:spacing w:line="276" w:lineRule="auto"/>
        <w:rPr>
          <w:rStyle w:val="a9"/>
        </w:rPr>
      </w:pPr>
      <w:r>
        <w:rPr>
          <w:rFonts w:hint="eastAsia"/>
        </w:rPr>
        <w:t>信息来源：</w:t>
      </w:r>
      <w:hyperlink r:id="rId6" w:history="1">
        <w:r>
          <w:rPr>
            <w:rStyle w:val="a9"/>
          </w:rPr>
          <w:t>http://www.shanghai.gov.cn/nw2/nw2314/nw2319/nw12344/u26aw63470.html</w:t>
        </w:r>
      </w:hyperlink>
    </w:p>
    <w:p w14:paraId="3D1D1360" w14:textId="77777777" w:rsidR="00BF2D3E" w:rsidRPr="00BF2D3E" w:rsidRDefault="00BF2D3E" w:rsidP="0097640A">
      <w:pPr>
        <w:pStyle w:val="AD"/>
        <w:spacing w:line="276" w:lineRule="auto"/>
      </w:pPr>
      <w:bookmarkStart w:id="0" w:name="_GoBack"/>
      <w:bookmarkEnd w:id="0"/>
    </w:p>
    <w:sectPr w:rsidR="00BF2D3E" w:rsidRPr="00BF2D3E"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94269" w14:textId="77777777" w:rsidR="00583B2A" w:rsidRDefault="00583B2A" w:rsidP="00C20A6A">
      <w:pPr>
        <w:spacing w:line="240" w:lineRule="auto"/>
      </w:pPr>
      <w:r>
        <w:separator/>
      </w:r>
    </w:p>
  </w:endnote>
  <w:endnote w:type="continuationSeparator" w:id="0">
    <w:p w14:paraId="3FA798D4" w14:textId="77777777" w:rsidR="00583B2A" w:rsidRDefault="00583B2A"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EF247" w14:textId="77777777" w:rsidR="00583B2A" w:rsidRDefault="00583B2A" w:rsidP="00C20A6A">
      <w:pPr>
        <w:spacing w:line="240" w:lineRule="auto"/>
      </w:pPr>
      <w:r>
        <w:separator/>
      </w:r>
    </w:p>
  </w:footnote>
  <w:footnote w:type="continuationSeparator" w:id="0">
    <w:p w14:paraId="7C07A06F" w14:textId="77777777" w:rsidR="00583B2A" w:rsidRDefault="00583B2A"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B3E8E"/>
    <w:rsid w:val="000F4C6A"/>
    <w:rsid w:val="00176A25"/>
    <w:rsid w:val="001C4C6F"/>
    <w:rsid w:val="003D27E2"/>
    <w:rsid w:val="00583B2A"/>
    <w:rsid w:val="005F7C76"/>
    <w:rsid w:val="006B3E8E"/>
    <w:rsid w:val="007D7BDB"/>
    <w:rsid w:val="00830C27"/>
    <w:rsid w:val="0097640A"/>
    <w:rsid w:val="00A548E7"/>
    <w:rsid w:val="00B15193"/>
    <w:rsid w:val="00B4799B"/>
    <w:rsid w:val="00B731F1"/>
    <w:rsid w:val="00BF2D3E"/>
    <w:rsid w:val="00C20A6A"/>
    <w:rsid w:val="00C22624"/>
    <w:rsid w:val="00D02718"/>
    <w:rsid w:val="00FD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2646E"/>
  <w15:chartTrackingRefBased/>
  <w15:docId w15:val="{2A2CE230-8669-4E64-A2D9-866E32BE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paragraph" w:styleId="a7">
    <w:name w:val="Date"/>
    <w:basedOn w:val="a"/>
    <w:next w:val="a"/>
    <w:link w:val="a8"/>
    <w:uiPriority w:val="99"/>
    <w:semiHidden/>
    <w:unhideWhenUsed/>
    <w:rsid w:val="00B4799B"/>
    <w:pPr>
      <w:ind w:leftChars="2500" w:left="100"/>
    </w:pPr>
  </w:style>
  <w:style w:type="character" w:customStyle="1" w:styleId="a8">
    <w:name w:val="日期 字符"/>
    <w:basedOn w:val="a0"/>
    <w:link w:val="a7"/>
    <w:uiPriority w:val="99"/>
    <w:semiHidden/>
    <w:rsid w:val="00B4799B"/>
    <w:rPr>
      <w:rFonts w:ascii="Arial" w:eastAsia="宋体" w:hAnsi="Arial"/>
      <w:sz w:val="22"/>
    </w:rPr>
  </w:style>
  <w:style w:type="character" w:styleId="a9">
    <w:name w:val="Hyperlink"/>
    <w:basedOn w:val="a0"/>
    <w:uiPriority w:val="99"/>
    <w:semiHidden/>
    <w:unhideWhenUsed/>
    <w:rsid w:val="00B47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ghai.gov.cn/nw2/nw2314/nw2319/nw12344/u26aw63470.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5</cp:revision>
  <dcterms:created xsi:type="dcterms:W3CDTF">2020-02-14T06:23:00Z</dcterms:created>
  <dcterms:modified xsi:type="dcterms:W3CDTF">2020-04-02T09:25:00Z</dcterms:modified>
</cp:coreProperties>
</file>