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46C04" w14:textId="77777777" w:rsidR="00A602EA" w:rsidRPr="002E672C" w:rsidRDefault="00A602EA" w:rsidP="002E672C">
      <w:pPr>
        <w:pStyle w:val="AD"/>
        <w:spacing w:line="276" w:lineRule="auto"/>
        <w:jc w:val="center"/>
        <w:rPr>
          <w:b/>
          <w:bCs/>
          <w:color w:val="E36C0A" w:themeColor="accent6" w:themeShade="BF"/>
          <w:sz w:val="32"/>
          <w:szCs w:val="32"/>
        </w:rPr>
      </w:pPr>
      <w:r w:rsidRPr="002E672C">
        <w:rPr>
          <w:rFonts w:hint="eastAsia"/>
          <w:b/>
          <w:bCs/>
          <w:color w:val="E36C0A" w:themeColor="accent6" w:themeShade="BF"/>
          <w:sz w:val="32"/>
          <w:szCs w:val="32"/>
        </w:rPr>
        <w:t>关于进一步优化涉外经济技术</w:t>
      </w:r>
      <w:proofErr w:type="gramStart"/>
      <w:r w:rsidRPr="002E672C">
        <w:rPr>
          <w:rFonts w:hint="eastAsia"/>
          <w:b/>
          <w:bCs/>
          <w:color w:val="E36C0A" w:themeColor="accent6" w:themeShade="BF"/>
          <w:sz w:val="32"/>
          <w:szCs w:val="32"/>
        </w:rPr>
        <w:t>展行政</w:t>
      </w:r>
      <w:proofErr w:type="gramEnd"/>
      <w:r w:rsidRPr="002E672C">
        <w:rPr>
          <w:rFonts w:hint="eastAsia"/>
          <w:b/>
          <w:bCs/>
          <w:color w:val="E36C0A" w:themeColor="accent6" w:themeShade="BF"/>
          <w:sz w:val="32"/>
          <w:szCs w:val="32"/>
        </w:rPr>
        <w:t>服务事项的通知</w:t>
      </w:r>
    </w:p>
    <w:p w14:paraId="4370219A" w14:textId="77777777" w:rsidR="002E672C" w:rsidRDefault="002E672C" w:rsidP="002E672C">
      <w:pPr>
        <w:pStyle w:val="AD"/>
        <w:spacing w:line="276" w:lineRule="auto"/>
      </w:pPr>
    </w:p>
    <w:p w14:paraId="7E965858" w14:textId="5B82C944" w:rsidR="00A602EA" w:rsidRDefault="00A602EA" w:rsidP="002E672C">
      <w:pPr>
        <w:pStyle w:val="AD"/>
        <w:spacing w:line="276" w:lineRule="auto"/>
      </w:pPr>
      <w:r>
        <w:rPr>
          <w:rFonts w:hint="eastAsia"/>
        </w:rPr>
        <w:t>为深入贯彻落</w:t>
      </w:r>
      <w:proofErr w:type="gramStart"/>
      <w:r>
        <w:rPr>
          <w:rFonts w:hint="eastAsia"/>
        </w:rPr>
        <w:t>实习近</w:t>
      </w:r>
      <w:proofErr w:type="gramEnd"/>
      <w:r>
        <w:rPr>
          <w:rFonts w:hint="eastAsia"/>
        </w:rPr>
        <w:t>平总书记关于新型冠状病毒感染肺炎疫情防控工作的重要指示要求和党中央、国务院决策部署，进一步优化涉外经济技术展审批和备案服务，全力支持疫情防控期间展览企业稳定生产经营，为企业提供便利，现将有关事项通知如下：</w:t>
      </w:r>
    </w:p>
    <w:p w14:paraId="68C829AB" w14:textId="77777777" w:rsidR="00A602EA" w:rsidRDefault="00A602EA" w:rsidP="002E672C">
      <w:pPr>
        <w:pStyle w:val="AD"/>
        <w:spacing w:line="276" w:lineRule="auto"/>
      </w:pPr>
    </w:p>
    <w:p w14:paraId="61F38612" w14:textId="77777777" w:rsidR="00A602EA" w:rsidRDefault="00A602EA" w:rsidP="002E672C">
      <w:pPr>
        <w:pStyle w:val="AD"/>
        <w:spacing w:line="276" w:lineRule="auto"/>
      </w:pPr>
      <w:r>
        <w:rPr>
          <w:rFonts w:hint="eastAsia"/>
        </w:rPr>
        <w:t>一、对于已在我部审批或备案通过且尚未举办的涉外经济技术展览会，因受疫情影响已确定取消或推迟的，展会申办单位可结合各地疫情防控和展会实际，通过商务部统一平台“展览业管理信息应用”以在线报备形式取消办展或调整办展时间，不再限定办理形式和时限要求。</w:t>
      </w:r>
    </w:p>
    <w:p w14:paraId="566B5188" w14:textId="77777777" w:rsidR="00A602EA" w:rsidRDefault="00A602EA" w:rsidP="002E672C">
      <w:pPr>
        <w:pStyle w:val="AD"/>
        <w:spacing w:line="276" w:lineRule="auto"/>
      </w:pPr>
    </w:p>
    <w:p w14:paraId="6E23A4F2" w14:textId="77777777" w:rsidR="00A602EA" w:rsidRDefault="00A602EA" w:rsidP="002E672C">
      <w:pPr>
        <w:pStyle w:val="AD"/>
        <w:spacing w:line="276" w:lineRule="auto"/>
      </w:pPr>
      <w:r>
        <w:rPr>
          <w:rFonts w:hint="eastAsia"/>
        </w:rPr>
        <w:t>二、即日起，商务部实施的两种涉外经济技术展（首次举办冠名“中国”等字样和外国机构参与主办）行政许可事项全面推行“不见面”无纸化审批，不再受理线下纸质材料，展会申办事项通过商务部统一平台“展览业管理信息应用”实行全程在线办理，各地商务主管部门对所在地举办的展会项目审核意见通过在线方式办理，不再出具书面审核意见。</w:t>
      </w:r>
    </w:p>
    <w:p w14:paraId="687BD03F" w14:textId="77777777" w:rsidR="00A602EA" w:rsidRDefault="00A602EA" w:rsidP="002E672C">
      <w:pPr>
        <w:pStyle w:val="AD"/>
        <w:spacing w:line="276" w:lineRule="auto"/>
      </w:pPr>
    </w:p>
    <w:p w14:paraId="70F0F64C" w14:textId="77777777" w:rsidR="00A602EA" w:rsidRDefault="00A602EA" w:rsidP="002E672C">
      <w:pPr>
        <w:pStyle w:val="AD"/>
        <w:spacing w:line="276" w:lineRule="auto"/>
      </w:pPr>
      <w:r>
        <w:rPr>
          <w:rFonts w:hint="eastAsia"/>
        </w:rPr>
        <w:t>各地商务主管部门要加强与展览业重点联系企业联系沟通，深入开展调查研究，及时掌握并妥善处置企业反馈的困难和有关问题，重大问题要及时上报。要积极协调地方公安、市场监管、卫生健康、财政等有关部门，结合地方疫情防控和展览业工作实际研究出台政策举措，给予展览企业特殊时期政策支持和服务，指导帮扶企业降低损失、渡过难关。</w:t>
      </w:r>
    </w:p>
    <w:p w14:paraId="78621D4E" w14:textId="77777777" w:rsidR="002E672C" w:rsidRDefault="002E672C" w:rsidP="002E672C">
      <w:pPr>
        <w:pStyle w:val="AD"/>
        <w:spacing w:line="276" w:lineRule="auto"/>
        <w:jc w:val="right"/>
      </w:pPr>
    </w:p>
    <w:p w14:paraId="7DCD0811" w14:textId="4EB216E8" w:rsidR="00A602EA" w:rsidRDefault="00A602EA" w:rsidP="002E672C">
      <w:pPr>
        <w:pStyle w:val="AD"/>
        <w:spacing w:line="276" w:lineRule="auto"/>
        <w:jc w:val="right"/>
      </w:pPr>
      <w:r>
        <w:rPr>
          <w:rFonts w:hint="eastAsia"/>
        </w:rPr>
        <w:t>商务部办公厅</w:t>
      </w:r>
    </w:p>
    <w:p w14:paraId="7831E83C" w14:textId="2125ADBC" w:rsidR="00B15193" w:rsidRDefault="00A602EA" w:rsidP="002E672C">
      <w:pPr>
        <w:pStyle w:val="AD"/>
        <w:spacing w:line="276" w:lineRule="auto"/>
        <w:jc w:val="right"/>
      </w:pPr>
      <w:r>
        <w:rPr>
          <w:rFonts w:hint="eastAsia"/>
        </w:rPr>
        <w:t>2020</w:t>
      </w:r>
      <w:r>
        <w:rPr>
          <w:rFonts w:hint="eastAsia"/>
        </w:rPr>
        <w:t>年</w:t>
      </w:r>
      <w:r>
        <w:rPr>
          <w:rFonts w:hint="eastAsia"/>
        </w:rPr>
        <w:t>2</w:t>
      </w:r>
      <w:r>
        <w:rPr>
          <w:rFonts w:hint="eastAsia"/>
        </w:rPr>
        <w:t>月</w:t>
      </w:r>
      <w:r>
        <w:rPr>
          <w:rFonts w:hint="eastAsia"/>
        </w:rPr>
        <w:t>11</w:t>
      </w:r>
      <w:r>
        <w:rPr>
          <w:rFonts w:hint="eastAsia"/>
        </w:rPr>
        <w:t>日</w:t>
      </w:r>
    </w:p>
    <w:p w14:paraId="7408AFDF" w14:textId="0C4FFCDE" w:rsidR="00A602EA" w:rsidRDefault="00A602EA" w:rsidP="002E672C">
      <w:pPr>
        <w:pStyle w:val="AD"/>
        <w:spacing w:line="276" w:lineRule="auto"/>
      </w:pPr>
    </w:p>
    <w:p w14:paraId="73A4980D" w14:textId="0C6A2EE6" w:rsidR="00A602EA" w:rsidRDefault="00A602EA" w:rsidP="002E672C">
      <w:pPr>
        <w:pStyle w:val="AD"/>
        <w:spacing w:line="276" w:lineRule="auto"/>
      </w:pPr>
    </w:p>
    <w:p w14:paraId="6095F0EA" w14:textId="3D86BB8C" w:rsidR="00A602EA" w:rsidRDefault="00A602EA" w:rsidP="002E672C">
      <w:pPr>
        <w:pStyle w:val="AD"/>
        <w:spacing w:line="276" w:lineRule="auto"/>
        <w:rPr>
          <w:rStyle w:val="a9"/>
        </w:rPr>
      </w:pPr>
      <w:r>
        <w:rPr>
          <w:rFonts w:hint="eastAsia"/>
        </w:rPr>
        <w:t>信息来源：</w:t>
      </w:r>
      <w:hyperlink r:id="rId6" w:history="1">
        <w:r>
          <w:rPr>
            <w:rStyle w:val="a9"/>
          </w:rPr>
          <w:t>http://www.mofcom.gov.cn/article/ae/ai/202002/20200202935117.shtml</w:t>
        </w:r>
      </w:hyperlink>
    </w:p>
    <w:p w14:paraId="74D5B0D0" w14:textId="77777777" w:rsidR="00CD2F8B" w:rsidRDefault="00CD2F8B" w:rsidP="002E672C">
      <w:pPr>
        <w:pStyle w:val="AD"/>
        <w:spacing w:line="276" w:lineRule="auto"/>
      </w:pPr>
      <w:bookmarkStart w:id="0" w:name="_GoBack"/>
      <w:bookmarkEnd w:id="0"/>
    </w:p>
    <w:sectPr w:rsidR="00CD2F8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C2272" w14:textId="77777777" w:rsidR="00917887" w:rsidRDefault="00917887" w:rsidP="00C20A6A">
      <w:pPr>
        <w:spacing w:line="240" w:lineRule="auto"/>
      </w:pPr>
      <w:r>
        <w:separator/>
      </w:r>
    </w:p>
  </w:endnote>
  <w:endnote w:type="continuationSeparator" w:id="0">
    <w:p w14:paraId="1A23DF5A" w14:textId="77777777" w:rsidR="00917887" w:rsidRDefault="0091788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BC548" w14:textId="77777777" w:rsidR="00917887" w:rsidRDefault="00917887" w:rsidP="00C20A6A">
      <w:pPr>
        <w:spacing w:line="240" w:lineRule="auto"/>
      </w:pPr>
      <w:r>
        <w:separator/>
      </w:r>
    </w:p>
  </w:footnote>
  <w:footnote w:type="continuationSeparator" w:id="0">
    <w:p w14:paraId="7A69FCDC" w14:textId="77777777" w:rsidR="00917887" w:rsidRDefault="0091788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43663"/>
    <w:rsid w:val="000F4C6A"/>
    <w:rsid w:val="00176A25"/>
    <w:rsid w:val="001C4C6F"/>
    <w:rsid w:val="002E672C"/>
    <w:rsid w:val="003D27E2"/>
    <w:rsid w:val="00427A3C"/>
    <w:rsid w:val="005F7C76"/>
    <w:rsid w:val="007D7BDB"/>
    <w:rsid w:val="00917887"/>
    <w:rsid w:val="00A548E7"/>
    <w:rsid w:val="00A602EA"/>
    <w:rsid w:val="00B15193"/>
    <w:rsid w:val="00B731F1"/>
    <w:rsid w:val="00C20A6A"/>
    <w:rsid w:val="00C22624"/>
    <w:rsid w:val="00CD2F8B"/>
    <w:rsid w:val="00D02718"/>
    <w:rsid w:val="00F4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BB1D0"/>
  <w15:chartTrackingRefBased/>
  <w15:docId w15:val="{4C06A569-A2BC-42A1-99A8-8C13E054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602EA"/>
    <w:pPr>
      <w:ind w:leftChars="2500" w:left="100"/>
    </w:pPr>
  </w:style>
  <w:style w:type="character" w:customStyle="1" w:styleId="a8">
    <w:name w:val="日期 字符"/>
    <w:basedOn w:val="a0"/>
    <w:link w:val="a7"/>
    <w:uiPriority w:val="99"/>
    <w:semiHidden/>
    <w:rsid w:val="00A602EA"/>
    <w:rPr>
      <w:rFonts w:ascii="Arial" w:eastAsia="宋体" w:hAnsi="Arial"/>
      <w:sz w:val="22"/>
    </w:rPr>
  </w:style>
  <w:style w:type="character" w:styleId="a9">
    <w:name w:val="Hyperlink"/>
    <w:basedOn w:val="a0"/>
    <w:uiPriority w:val="99"/>
    <w:semiHidden/>
    <w:unhideWhenUsed/>
    <w:rsid w:val="00A602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com.gov.cn/article/ae/ai/202002/20200202935117.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2020-02-14T05:48:00Z</dcterms:created>
  <dcterms:modified xsi:type="dcterms:W3CDTF">2020-04-02T08:47:00Z</dcterms:modified>
</cp:coreProperties>
</file>