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B4401" w14:textId="77777777" w:rsidR="0037376D" w:rsidRPr="00371C66" w:rsidRDefault="0037376D" w:rsidP="00371C66">
      <w:pPr>
        <w:pStyle w:val="AD"/>
        <w:spacing w:line="276" w:lineRule="auto"/>
        <w:jc w:val="center"/>
        <w:rPr>
          <w:b/>
          <w:bCs/>
          <w:color w:val="E36C0A" w:themeColor="accent6" w:themeShade="BF"/>
          <w:sz w:val="32"/>
          <w:szCs w:val="32"/>
        </w:rPr>
      </w:pPr>
      <w:r w:rsidRPr="00371C66">
        <w:rPr>
          <w:rFonts w:hint="eastAsia"/>
          <w:b/>
          <w:bCs/>
          <w:color w:val="E36C0A" w:themeColor="accent6" w:themeShade="BF"/>
          <w:sz w:val="32"/>
          <w:szCs w:val="32"/>
        </w:rPr>
        <w:t>最高人民法院关于发布第</w:t>
      </w:r>
      <w:r w:rsidRPr="00371C66">
        <w:rPr>
          <w:rFonts w:hint="eastAsia"/>
          <w:b/>
          <w:bCs/>
          <w:color w:val="E36C0A" w:themeColor="accent6" w:themeShade="BF"/>
          <w:sz w:val="32"/>
          <w:szCs w:val="32"/>
        </w:rPr>
        <w:t>23</w:t>
      </w:r>
      <w:r w:rsidRPr="00371C66">
        <w:rPr>
          <w:rFonts w:hint="eastAsia"/>
          <w:b/>
          <w:bCs/>
          <w:color w:val="E36C0A" w:themeColor="accent6" w:themeShade="BF"/>
          <w:sz w:val="32"/>
          <w:szCs w:val="32"/>
        </w:rPr>
        <w:t>批指导性案例的通知</w:t>
      </w:r>
    </w:p>
    <w:p w14:paraId="7E0244E6" w14:textId="77777777" w:rsidR="0037376D" w:rsidRDefault="0037376D" w:rsidP="00371C66">
      <w:pPr>
        <w:pStyle w:val="AD"/>
        <w:spacing w:line="276" w:lineRule="auto"/>
        <w:jc w:val="center"/>
      </w:pPr>
      <w:r>
        <w:rPr>
          <w:rFonts w:hint="eastAsia"/>
        </w:rPr>
        <w:t>法</w:t>
      </w:r>
      <w:r>
        <w:rPr>
          <w:rFonts w:hint="eastAsia"/>
        </w:rPr>
        <w:t>[2019]294</w:t>
      </w:r>
      <w:r>
        <w:rPr>
          <w:rFonts w:hint="eastAsia"/>
        </w:rPr>
        <w:t>号</w:t>
      </w:r>
    </w:p>
    <w:p w14:paraId="7AE7F276" w14:textId="77777777" w:rsidR="0037376D" w:rsidRDefault="0037376D" w:rsidP="0086437B">
      <w:pPr>
        <w:pStyle w:val="AD"/>
        <w:spacing w:line="276" w:lineRule="auto"/>
      </w:pPr>
    </w:p>
    <w:p w14:paraId="2F4D8870" w14:textId="77777777" w:rsidR="0037376D" w:rsidRDefault="0037376D" w:rsidP="0086437B">
      <w:pPr>
        <w:pStyle w:val="AD"/>
        <w:spacing w:line="276" w:lineRule="auto"/>
      </w:pPr>
      <w:r>
        <w:rPr>
          <w:rFonts w:hint="eastAsia"/>
        </w:rPr>
        <w:t>各省、自治区、直辖市高级人民法院，解放军军事法院，新疆维吾尔自治区高级人民法院生产建设兵团分院：</w:t>
      </w:r>
    </w:p>
    <w:p w14:paraId="4C77F5FF" w14:textId="77777777" w:rsidR="0037376D" w:rsidRDefault="0037376D" w:rsidP="0086437B">
      <w:pPr>
        <w:pStyle w:val="AD"/>
        <w:spacing w:line="276" w:lineRule="auto"/>
      </w:pPr>
    </w:p>
    <w:p w14:paraId="31251227" w14:textId="77777777" w:rsidR="0037376D" w:rsidRDefault="0037376D" w:rsidP="0086437B">
      <w:pPr>
        <w:pStyle w:val="AD"/>
        <w:spacing w:line="276" w:lineRule="auto"/>
      </w:pPr>
      <w:r>
        <w:rPr>
          <w:rFonts w:hint="eastAsia"/>
        </w:rPr>
        <w:t xml:space="preserve">　　经最高人民法院审判委员会讨论决定，现将中建三局第一建设工程有限责任公司与澳中财富（合肥）投资置业有限公司、安徽文峰置业有限公司执行复议案等十个案例（指导案例</w:t>
      </w:r>
      <w:r>
        <w:rPr>
          <w:rFonts w:hint="eastAsia"/>
        </w:rPr>
        <w:t>117-126</w:t>
      </w:r>
      <w:r>
        <w:rPr>
          <w:rFonts w:hint="eastAsia"/>
        </w:rPr>
        <w:t>号），作为第</w:t>
      </w:r>
      <w:r>
        <w:rPr>
          <w:rFonts w:hint="eastAsia"/>
        </w:rPr>
        <w:t>23</w:t>
      </w:r>
      <w:r>
        <w:rPr>
          <w:rFonts w:hint="eastAsia"/>
        </w:rPr>
        <w:t>批指导性案例发布，供在审判类似案件时参照。</w:t>
      </w:r>
    </w:p>
    <w:p w14:paraId="763625D3" w14:textId="77777777" w:rsidR="0037376D" w:rsidRDefault="0037376D" w:rsidP="0086437B">
      <w:pPr>
        <w:pStyle w:val="AD"/>
        <w:spacing w:line="276" w:lineRule="auto"/>
      </w:pPr>
    </w:p>
    <w:p w14:paraId="165610AF" w14:textId="77777777" w:rsidR="0037376D" w:rsidRDefault="0037376D" w:rsidP="0086437B">
      <w:pPr>
        <w:pStyle w:val="AD"/>
        <w:spacing w:line="276" w:lineRule="auto"/>
      </w:pPr>
      <w:r>
        <w:rPr>
          <w:rFonts w:hint="eastAsia"/>
        </w:rPr>
        <w:t xml:space="preserve">　　指导案例</w:t>
      </w:r>
      <w:r>
        <w:rPr>
          <w:rFonts w:hint="eastAsia"/>
        </w:rPr>
        <w:t>117</w:t>
      </w:r>
      <w:r>
        <w:rPr>
          <w:rFonts w:hint="eastAsia"/>
        </w:rPr>
        <w:t>号</w:t>
      </w:r>
    </w:p>
    <w:p w14:paraId="7ECAB4F4" w14:textId="77777777" w:rsidR="0037376D" w:rsidRDefault="0037376D" w:rsidP="0086437B">
      <w:pPr>
        <w:pStyle w:val="AD"/>
        <w:spacing w:line="276" w:lineRule="auto"/>
      </w:pPr>
    </w:p>
    <w:p w14:paraId="418CFB5D" w14:textId="68697396" w:rsidR="0037376D" w:rsidRPr="00444BDB" w:rsidRDefault="0037376D" w:rsidP="00444BDB">
      <w:pPr>
        <w:pStyle w:val="AD"/>
        <w:spacing w:line="276" w:lineRule="auto"/>
        <w:jc w:val="center"/>
        <w:rPr>
          <w:b/>
          <w:bCs/>
        </w:rPr>
      </w:pPr>
      <w:r w:rsidRPr="00444BDB">
        <w:rPr>
          <w:rFonts w:hint="eastAsia"/>
          <w:b/>
          <w:bCs/>
        </w:rPr>
        <w:t>中建三局第一建设工程有限责任公司与澳中财富（合肥）投资置业有限公司、安徽文峰置业有限公司执行复议案</w:t>
      </w:r>
    </w:p>
    <w:p w14:paraId="3D5FFEB2" w14:textId="308435B5"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26BAD93E" w14:textId="77777777" w:rsidR="0037376D" w:rsidRDefault="0037376D" w:rsidP="0086437B">
      <w:pPr>
        <w:pStyle w:val="AD"/>
        <w:spacing w:line="276" w:lineRule="auto"/>
      </w:pPr>
    </w:p>
    <w:p w14:paraId="692CEC8C"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商业承兑汇票</w:t>
      </w:r>
      <w:r>
        <w:rPr>
          <w:rFonts w:hint="eastAsia"/>
        </w:rPr>
        <w:t>/</w:t>
      </w:r>
      <w:r>
        <w:rPr>
          <w:rFonts w:hint="eastAsia"/>
        </w:rPr>
        <w:t>实际履行</w:t>
      </w:r>
    </w:p>
    <w:p w14:paraId="7B7BAC92" w14:textId="77777777" w:rsidR="0037376D" w:rsidRDefault="0037376D" w:rsidP="0086437B">
      <w:pPr>
        <w:pStyle w:val="AD"/>
        <w:spacing w:line="276" w:lineRule="auto"/>
      </w:pPr>
    </w:p>
    <w:p w14:paraId="52984497" w14:textId="77777777" w:rsidR="0037376D" w:rsidRDefault="0037376D" w:rsidP="0086437B">
      <w:pPr>
        <w:pStyle w:val="AD"/>
        <w:spacing w:line="276" w:lineRule="auto"/>
      </w:pPr>
      <w:r>
        <w:rPr>
          <w:rFonts w:hint="eastAsia"/>
        </w:rPr>
        <w:t xml:space="preserve">　　裁判要点</w:t>
      </w:r>
    </w:p>
    <w:p w14:paraId="368C2FE5" w14:textId="77777777" w:rsidR="0037376D" w:rsidRDefault="0037376D" w:rsidP="0086437B">
      <w:pPr>
        <w:pStyle w:val="AD"/>
        <w:spacing w:line="276" w:lineRule="auto"/>
      </w:pPr>
      <w:r>
        <w:rPr>
          <w:rFonts w:hint="eastAsia"/>
        </w:rPr>
        <w:t xml:space="preserve">　　根据民事调解书和调解笔录，第三人以债务承担方式加入债权债务关系的，执行法院可以在该第三人债务承担范围内对其强制执行。债务人用商业承兑汇票来履行执行依据确定的债务，虽然开具并向债权人交付了商业承兑汇票，但因汇票付款账户资金不足、被冻结等不能兑付的，不能认定实际履行了债务，债权人可以请求对债务人继续强制执行。</w:t>
      </w:r>
    </w:p>
    <w:p w14:paraId="3B163244" w14:textId="77777777" w:rsidR="0037376D" w:rsidRDefault="0037376D" w:rsidP="0086437B">
      <w:pPr>
        <w:pStyle w:val="AD"/>
        <w:spacing w:line="276" w:lineRule="auto"/>
      </w:pPr>
    </w:p>
    <w:p w14:paraId="5D933EE1" w14:textId="77777777" w:rsidR="0037376D" w:rsidRDefault="0037376D" w:rsidP="0086437B">
      <w:pPr>
        <w:pStyle w:val="AD"/>
        <w:spacing w:line="276" w:lineRule="auto"/>
      </w:pPr>
      <w:r>
        <w:rPr>
          <w:rFonts w:hint="eastAsia"/>
        </w:rPr>
        <w:t xml:space="preserve">　　相关法条</w:t>
      </w:r>
    </w:p>
    <w:p w14:paraId="74E03851" w14:textId="77777777" w:rsidR="0037376D" w:rsidRDefault="0037376D" w:rsidP="0086437B">
      <w:pPr>
        <w:pStyle w:val="AD"/>
        <w:spacing w:line="276" w:lineRule="auto"/>
      </w:pPr>
      <w:r>
        <w:rPr>
          <w:rFonts w:hint="eastAsia"/>
        </w:rPr>
        <w:t xml:space="preserve">　　《中华人民共和国民事诉讼法》第</w:t>
      </w:r>
      <w:r>
        <w:rPr>
          <w:rFonts w:hint="eastAsia"/>
        </w:rPr>
        <w:t>225</w:t>
      </w:r>
      <w:r>
        <w:rPr>
          <w:rFonts w:hint="eastAsia"/>
        </w:rPr>
        <w:t>条　　基本案情</w:t>
      </w:r>
    </w:p>
    <w:p w14:paraId="58DD81EC" w14:textId="77777777" w:rsidR="0037376D" w:rsidRDefault="0037376D" w:rsidP="0086437B">
      <w:pPr>
        <w:pStyle w:val="AD"/>
        <w:spacing w:line="276" w:lineRule="auto"/>
      </w:pPr>
      <w:r>
        <w:rPr>
          <w:rFonts w:hint="eastAsia"/>
        </w:rPr>
        <w:t xml:space="preserve">　　中建三局第一建设工程有限责任公司（以下简称中建三局一公司）与澳中财富（合肥）投资置业有限公司（以下简称澳中公司）建设工程施工合同纠纷一案，经安徽省高级人民法院（以下简称安徽高院）调解结案，安徽高院作出的民事调解书，确认各方权利义务。调解协议中确认的调解协议第一条第</w:t>
      </w:r>
      <w:r>
        <w:rPr>
          <w:rFonts w:hint="eastAsia"/>
        </w:rPr>
        <w:t>6</w:t>
      </w:r>
      <w:r>
        <w:rPr>
          <w:rFonts w:hint="eastAsia"/>
        </w:rPr>
        <w:t>款第</w:t>
      </w:r>
      <w:r>
        <w:rPr>
          <w:rFonts w:hint="eastAsia"/>
        </w:rPr>
        <w:t>2</w:t>
      </w:r>
      <w:r>
        <w:rPr>
          <w:rFonts w:hint="eastAsia"/>
        </w:rPr>
        <w:t>项、第</w:t>
      </w:r>
      <w:r>
        <w:rPr>
          <w:rFonts w:hint="eastAsia"/>
        </w:rPr>
        <w:t>3</w:t>
      </w:r>
      <w:r>
        <w:rPr>
          <w:rFonts w:hint="eastAsia"/>
        </w:rPr>
        <w:t>项约定本协议签订后为偿还澳中公司欠付中建三局一公司的工程款，向中建三局一公司交付付款人为安徽文峰置业有限公司（以下简称文峰公司）、收款人为中建三局一公司（或收款人为澳中公司并背书给中建三局一公司），金额总计为人民币</w:t>
      </w:r>
      <w:r>
        <w:rPr>
          <w:rFonts w:hint="eastAsia"/>
        </w:rPr>
        <w:t>6000</w:t>
      </w:r>
      <w:r>
        <w:rPr>
          <w:rFonts w:hint="eastAsia"/>
        </w:rPr>
        <w:t>万元的商业承兑汇票。同日，安徽高院组织中建三局一公司、澳中公司、文峰公司调解的笔录载明，文峰公司明确表示自己作为债务承担者加入调解协议，并表示知晓相关的义务及后果。之后，文峰公司分两次向中建三局一公司交付了金额总计为人民币陆千万元的商业承兑汇票，但该汇票因文峰公司相关账户余额不足、被冻结而无法兑现，也即中建三局一公司实际未能收到</w:t>
      </w:r>
      <w:r>
        <w:rPr>
          <w:rFonts w:hint="eastAsia"/>
        </w:rPr>
        <w:t>6000</w:t>
      </w:r>
      <w:r>
        <w:rPr>
          <w:rFonts w:hint="eastAsia"/>
        </w:rPr>
        <w:t>万元工程款。</w:t>
      </w:r>
    </w:p>
    <w:p w14:paraId="44CE165F" w14:textId="77777777" w:rsidR="0037376D" w:rsidRDefault="0037376D" w:rsidP="0086437B">
      <w:pPr>
        <w:pStyle w:val="AD"/>
        <w:spacing w:line="276" w:lineRule="auto"/>
      </w:pPr>
      <w:r>
        <w:rPr>
          <w:rFonts w:hint="eastAsia"/>
        </w:rPr>
        <w:t xml:space="preserve">　　中建三局一公司以澳中公司、文峰公司未履行调解书确定的义务为由，向安徽高院申请强制执行。案件进入执行程序后，执行法院冻结了文峰公司的银行账户。文峰公司不服，向安徽</w:t>
      </w:r>
      <w:r>
        <w:rPr>
          <w:rFonts w:hint="eastAsia"/>
        </w:rPr>
        <w:lastRenderedPageBreak/>
        <w:t>高院提出异议称，文峰公司不是本案被执行人，其已经出具了商业承兑汇票；另外，即使其应该对商业承兑汇票承担代付款责任，也应先执行债务人澳中公司，而不能直接冻结文峰公司的账户。</w:t>
      </w:r>
    </w:p>
    <w:p w14:paraId="313D19F9" w14:textId="77777777" w:rsidR="0037376D" w:rsidRDefault="0037376D" w:rsidP="0086437B">
      <w:pPr>
        <w:pStyle w:val="AD"/>
        <w:spacing w:line="276" w:lineRule="auto"/>
      </w:pPr>
    </w:p>
    <w:p w14:paraId="101A28AC" w14:textId="77777777" w:rsidR="0037376D" w:rsidRDefault="0037376D" w:rsidP="0086437B">
      <w:pPr>
        <w:pStyle w:val="AD"/>
        <w:spacing w:line="276" w:lineRule="auto"/>
      </w:pPr>
      <w:r>
        <w:rPr>
          <w:rFonts w:hint="eastAsia"/>
        </w:rPr>
        <w:t xml:space="preserve">　　裁判结果</w:t>
      </w:r>
    </w:p>
    <w:p w14:paraId="5696FF56" w14:textId="77777777" w:rsidR="0037376D" w:rsidRDefault="0037376D" w:rsidP="0086437B">
      <w:pPr>
        <w:pStyle w:val="AD"/>
        <w:spacing w:line="276" w:lineRule="auto"/>
      </w:pPr>
      <w:r>
        <w:rPr>
          <w:rFonts w:hint="eastAsia"/>
        </w:rPr>
        <w:t xml:space="preserve">　　安徽省高级人民法院于</w:t>
      </w:r>
      <w:r>
        <w:rPr>
          <w:rFonts w:hint="eastAsia"/>
        </w:rPr>
        <w:t>2017</w:t>
      </w:r>
      <w:r>
        <w:rPr>
          <w:rFonts w:hint="eastAsia"/>
        </w:rPr>
        <w:t>年</w:t>
      </w:r>
      <w:r>
        <w:rPr>
          <w:rFonts w:hint="eastAsia"/>
        </w:rPr>
        <w:t>9</w:t>
      </w:r>
      <w:r>
        <w:rPr>
          <w:rFonts w:hint="eastAsia"/>
        </w:rPr>
        <w:t>月</w:t>
      </w:r>
      <w:r>
        <w:rPr>
          <w:rFonts w:hint="eastAsia"/>
        </w:rPr>
        <w:t>12</w:t>
      </w:r>
      <w:r>
        <w:rPr>
          <w:rFonts w:hint="eastAsia"/>
        </w:rPr>
        <w:t>日作出（</w:t>
      </w:r>
      <w:r>
        <w:rPr>
          <w:rFonts w:hint="eastAsia"/>
        </w:rPr>
        <w:t>2017</w:t>
      </w:r>
      <w:r>
        <w:rPr>
          <w:rFonts w:hint="eastAsia"/>
        </w:rPr>
        <w:t>）皖执异</w:t>
      </w:r>
      <w:r>
        <w:rPr>
          <w:rFonts w:hint="eastAsia"/>
        </w:rPr>
        <w:t>1</w:t>
      </w:r>
      <w:r>
        <w:rPr>
          <w:rFonts w:hint="eastAsia"/>
        </w:rPr>
        <w:t>号执行裁定：一、变更安徽省高级人民法院（</w:t>
      </w:r>
      <w:r>
        <w:rPr>
          <w:rFonts w:hint="eastAsia"/>
        </w:rPr>
        <w:t>2015</w:t>
      </w:r>
      <w:r>
        <w:rPr>
          <w:rFonts w:hint="eastAsia"/>
        </w:rPr>
        <w:t>）皖执字第</w:t>
      </w:r>
      <w:r>
        <w:rPr>
          <w:rFonts w:hint="eastAsia"/>
        </w:rPr>
        <w:t>00036</w:t>
      </w:r>
      <w:r>
        <w:rPr>
          <w:rFonts w:hint="eastAsia"/>
        </w:rPr>
        <w:t>号执行案件被执行人为澳中财富（合肥）投资置业有限公司。二、变更合肥高新技术产业开发区人民（</w:t>
      </w:r>
      <w:r>
        <w:rPr>
          <w:rFonts w:hint="eastAsia"/>
        </w:rPr>
        <w:t>2016</w:t>
      </w:r>
      <w:r>
        <w:rPr>
          <w:rFonts w:hint="eastAsia"/>
        </w:rPr>
        <w:t>）皖</w:t>
      </w:r>
      <w:r>
        <w:rPr>
          <w:rFonts w:hint="eastAsia"/>
        </w:rPr>
        <w:t>0191</w:t>
      </w:r>
      <w:r>
        <w:rPr>
          <w:rFonts w:hint="eastAsia"/>
        </w:rPr>
        <w:t>执</w:t>
      </w:r>
      <w:r>
        <w:rPr>
          <w:rFonts w:hint="eastAsia"/>
        </w:rPr>
        <w:t>10</w:t>
      </w:r>
      <w:r>
        <w:rPr>
          <w:rFonts w:hint="eastAsia"/>
        </w:rPr>
        <w:t>号执行裁定被执行人为澳中财富（合肥）投资置业有限公司。中建三局第一建设工程有限责任公司不服，向最高人民法院申请复议。最高人民法院于</w:t>
      </w:r>
      <w:r>
        <w:rPr>
          <w:rFonts w:hint="eastAsia"/>
        </w:rPr>
        <w:t>2017</w:t>
      </w:r>
      <w:r>
        <w:rPr>
          <w:rFonts w:hint="eastAsia"/>
        </w:rPr>
        <w:t>年</w:t>
      </w:r>
      <w:r>
        <w:rPr>
          <w:rFonts w:hint="eastAsia"/>
        </w:rPr>
        <w:t>12</w:t>
      </w:r>
      <w:r>
        <w:rPr>
          <w:rFonts w:hint="eastAsia"/>
        </w:rPr>
        <w:t>月</w:t>
      </w:r>
      <w:r>
        <w:rPr>
          <w:rFonts w:hint="eastAsia"/>
        </w:rPr>
        <w:t>28</w:t>
      </w:r>
      <w:r>
        <w:rPr>
          <w:rFonts w:hint="eastAsia"/>
        </w:rPr>
        <w:t>日作出（</w:t>
      </w:r>
      <w:r>
        <w:rPr>
          <w:rFonts w:hint="eastAsia"/>
        </w:rPr>
        <w:t>2017</w:t>
      </w:r>
      <w:r>
        <w:rPr>
          <w:rFonts w:hint="eastAsia"/>
        </w:rPr>
        <w:t>）最高法执复</w:t>
      </w:r>
      <w:r>
        <w:rPr>
          <w:rFonts w:hint="eastAsia"/>
        </w:rPr>
        <w:t>68</w:t>
      </w:r>
      <w:r>
        <w:rPr>
          <w:rFonts w:hint="eastAsia"/>
        </w:rPr>
        <w:t>号执行裁定：撤销安徽省高级人民法院（</w:t>
      </w:r>
      <w:r>
        <w:rPr>
          <w:rFonts w:hint="eastAsia"/>
        </w:rPr>
        <w:t>2017</w:t>
      </w:r>
      <w:r>
        <w:rPr>
          <w:rFonts w:hint="eastAsia"/>
        </w:rPr>
        <w:t>）皖执异</w:t>
      </w:r>
      <w:r>
        <w:rPr>
          <w:rFonts w:hint="eastAsia"/>
        </w:rPr>
        <w:t>1</w:t>
      </w:r>
      <w:r>
        <w:rPr>
          <w:rFonts w:hint="eastAsia"/>
        </w:rPr>
        <w:t>号执行裁定。</w:t>
      </w:r>
    </w:p>
    <w:p w14:paraId="79CE7090" w14:textId="77777777" w:rsidR="0037376D" w:rsidRDefault="0037376D" w:rsidP="0086437B">
      <w:pPr>
        <w:pStyle w:val="AD"/>
        <w:spacing w:line="276" w:lineRule="auto"/>
      </w:pPr>
    </w:p>
    <w:p w14:paraId="7FC13AD8" w14:textId="77777777" w:rsidR="0037376D" w:rsidRDefault="0037376D" w:rsidP="0086437B">
      <w:pPr>
        <w:pStyle w:val="AD"/>
        <w:spacing w:line="276" w:lineRule="auto"/>
      </w:pPr>
      <w:r>
        <w:rPr>
          <w:rFonts w:hint="eastAsia"/>
        </w:rPr>
        <w:t xml:space="preserve">　　裁判理由</w:t>
      </w:r>
    </w:p>
    <w:p w14:paraId="32FB7E76" w14:textId="77777777" w:rsidR="0037376D" w:rsidRDefault="0037376D" w:rsidP="0086437B">
      <w:pPr>
        <w:pStyle w:val="AD"/>
        <w:spacing w:line="276" w:lineRule="auto"/>
      </w:pPr>
      <w:r>
        <w:rPr>
          <w:rFonts w:hint="eastAsia"/>
        </w:rPr>
        <w:t xml:space="preserve">　　最高人民法院认为，涉及票据的法律关系，一般包括原因关系（系当事人间授受票据的原因）、资金关系（系指当事人间在资金供给或资金补偿方面的关系）、票据预约关系（系当事人间有了原因关系之后，在发出票据之前，就票据种类、金额、到期日、付款地等票据内容及票据授受行为订立的合同）和票据关系（系当事人间基于票据行为而直接发生的债权债务关系）。其中，原因关系、资金关系、票据预约关系属于票据的基础关系，是一般民法上的法律关系。在分析具体案件时，要具体区分原因关系和票据关系。</w:t>
      </w:r>
    </w:p>
    <w:p w14:paraId="752F306F" w14:textId="77777777" w:rsidR="0037376D" w:rsidRDefault="0037376D" w:rsidP="0086437B">
      <w:pPr>
        <w:pStyle w:val="AD"/>
        <w:spacing w:line="276" w:lineRule="auto"/>
      </w:pPr>
      <w:r>
        <w:rPr>
          <w:rFonts w:hint="eastAsia"/>
        </w:rPr>
        <w:t xml:space="preserve">　　本案中，调解书作出于</w:t>
      </w:r>
      <w:r>
        <w:rPr>
          <w:rFonts w:hint="eastAsia"/>
        </w:rPr>
        <w:t>2015</w:t>
      </w:r>
      <w:r>
        <w:rPr>
          <w:rFonts w:hint="eastAsia"/>
        </w:rPr>
        <w:t>年</w:t>
      </w:r>
      <w:r>
        <w:rPr>
          <w:rFonts w:hint="eastAsia"/>
        </w:rPr>
        <w:t>6</w:t>
      </w:r>
      <w:r>
        <w:rPr>
          <w:rFonts w:hint="eastAsia"/>
        </w:rPr>
        <w:t>月</w:t>
      </w:r>
      <w:r>
        <w:rPr>
          <w:rFonts w:hint="eastAsia"/>
        </w:rPr>
        <w:t>9</w:t>
      </w:r>
      <w:r>
        <w:rPr>
          <w:rFonts w:hint="eastAsia"/>
        </w:rPr>
        <w:t>日，其确认的调解协议第一条第</w:t>
      </w:r>
      <w:r>
        <w:rPr>
          <w:rFonts w:hint="eastAsia"/>
        </w:rPr>
        <w:t>6</w:t>
      </w:r>
      <w:r>
        <w:rPr>
          <w:rFonts w:hint="eastAsia"/>
        </w:rPr>
        <w:t>款第</w:t>
      </w:r>
      <w:r>
        <w:rPr>
          <w:rFonts w:hint="eastAsia"/>
        </w:rPr>
        <w:t>2</w:t>
      </w:r>
      <w:r>
        <w:rPr>
          <w:rFonts w:hint="eastAsia"/>
        </w:rPr>
        <w:t>项约定：本协议签订后</w:t>
      </w:r>
      <w:r>
        <w:rPr>
          <w:rFonts w:hint="eastAsia"/>
        </w:rPr>
        <w:t>7</w:t>
      </w:r>
      <w:r>
        <w:rPr>
          <w:rFonts w:hint="eastAsia"/>
        </w:rPr>
        <w:t>个工作日内向中建三局一公司交付付款人为文峰公司、收款人为中建三局一公司（或收款人为澳中公司并背书给中建三局一公司）、金额为人民币叁仟万元整、到期日不迟于</w:t>
      </w:r>
      <w:r>
        <w:rPr>
          <w:rFonts w:hint="eastAsia"/>
        </w:rPr>
        <w:t>2015</w:t>
      </w:r>
      <w:r>
        <w:rPr>
          <w:rFonts w:hint="eastAsia"/>
        </w:rPr>
        <w:t>年</w:t>
      </w:r>
      <w:r>
        <w:rPr>
          <w:rFonts w:hint="eastAsia"/>
        </w:rPr>
        <w:t>9</w:t>
      </w:r>
      <w:r>
        <w:rPr>
          <w:rFonts w:hint="eastAsia"/>
        </w:rPr>
        <w:t>月</w:t>
      </w:r>
      <w:r>
        <w:rPr>
          <w:rFonts w:hint="eastAsia"/>
        </w:rPr>
        <w:t>25</w:t>
      </w:r>
      <w:r>
        <w:rPr>
          <w:rFonts w:hint="eastAsia"/>
        </w:rPr>
        <w:t>日的商业承兑汇票；第</w:t>
      </w:r>
      <w:r>
        <w:rPr>
          <w:rFonts w:hint="eastAsia"/>
        </w:rPr>
        <w:t>3</w:t>
      </w:r>
      <w:r>
        <w:rPr>
          <w:rFonts w:hint="eastAsia"/>
        </w:rPr>
        <w:t>项约定：于本协议签订后</w:t>
      </w:r>
      <w:r>
        <w:rPr>
          <w:rFonts w:hint="eastAsia"/>
        </w:rPr>
        <w:t>7</w:t>
      </w:r>
      <w:r>
        <w:rPr>
          <w:rFonts w:hint="eastAsia"/>
        </w:rPr>
        <w:t>个工作日内向中建三局一公司交付付款人为文峰公司、收款人为中建三局一公司（或收款人为澳中公司并背书给中建三局一公司）、金额为人民币叁仟万元整、到期日不迟于</w:t>
      </w:r>
      <w:r>
        <w:rPr>
          <w:rFonts w:hint="eastAsia"/>
        </w:rPr>
        <w:t>2015</w:t>
      </w:r>
      <w:r>
        <w:rPr>
          <w:rFonts w:hint="eastAsia"/>
        </w:rPr>
        <w:t>年</w:t>
      </w:r>
      <w:r>
        <w:rPr>
          <w:rFonts w:hint="eastAsia"/>
        </w:rPr>
        <w:t>12</w:t>
      </w:r>
      <w:r>
        <w:rPr>
          <w:rFonts w:hint="eastAsia"/>
        </w:rPr>
        <w:t>月</w:t>
      </w:r>
      <w:r>
        <w:rPr>
          <w:rFonts w:hint="eastAsia"/>
        </w:rPr>
        <w:t>25</w:t>
      </w:r>
      <w:r>
        <w:rPr>
          <w:rFonts w:hint="eastAsia"/>
        </w:rPr>
        <w:t>日的商业承兑汇票。同日，安徽高院组织中建三局一公司、澳中公司、文峰公司调解的笔录载明：承办法官询问文峰公司“你方作为债务承担者，对于加入本案和解协议的义务及后果是否知晓？”文峰公司代理人邵红卫答：“我方知晓。”承办法官询问中建三局一公司“你方对于安徽文峰置业有限公司加入本案和解协议承担债务是否同意？”中建三局一公司代理人付琦答：“我方同意。”综合上述情况，可以看出，三方当事人在签订调解协议时，有关文峰公司出具汇票的意思表示不仅对文峰公司出票及当事人之间授受票据等问题作出了票据预约关系范畴的约定，也对文峰公司加入中建三局一公司与澳中公司债务关系、与澳中公司一起向中建三局一公司承担债务问题作出了原因关系范畴的约定。因此，根据调解协议，文峰公司在票据预约关系层面有出票和交付票据的义务，在原因关系层面有就</w:t>
      </w:r>
      <w:r>
        <w:rPr>
          <w:rFonts w:hint="eastAsia"/>
        </w:rPr>
        <w:t>6000</w:t>
      </w:r>
      <w:r>
        <w:rPr>
          <w:rFonts w:hint="eastAsia"/>
        </w:rPr>
        <w:t>万元的债务承担向中建三局一公司清偿的义务。文峰公司如期开具真实、足额、合法的商业承兑汇票，仅是履行了其票据预约关系层面的义务，而对于其债务承担义务，因其票据付款账户余额不足、被冻结而不能兑付案涉汇票，其并未实际履行，中建三局一公司申请法院对文峰公司强制执行，并无不当。</w:t>
      </w:r>
    </w:p>
    <w:p w14:paraId="2E61FBAD" w14:textId="77777777" w:rsidR="0037376D" w:rsidRDefault="0037376D" w:rsidP="0086437B">
      <w:pPr>
        <w:pStyle w:val="AD"/>
        <w:spacing w:line="276" w:lineRule="auto"/>
      </w:pPr>
    </w:p>
    <w:p w14:paraId="0000DE50" w14:textId="77777777" w:rsidR="0037376D" w:rsidRDefault="0037376D" w:rsidP="0086437B">
      <w:pPr>
        <w:pStyle w:val="AD"/>
        <w:spacing w:line="276" w:lineRule="auto"/>
      </w:pPr>
      <w:r>
        <w:rPr>
          <w:rFonts w:hint="eastAsia"/>
        </w:rPr>
        <w:t xml:space="preserve">　　（生效裁判审判人员：毛宜全、朱燕、邱鹏）</w:t>
      </w:r>
    </w:p>
    <w:p w14:paraId="3C5D5AF6" w14:textId="77777777" w:rsidR="0037376D" w:rsidRDefault="0037376D" w:rsidP="0086437B">
      <w:pPr>
        <w:pStyle w:val="AD"/>
        <w:spacing w:line="276" w:lineRule="auto"/>
      </w:pPr>
    </w:p>
    <w:p w14:paraId="6477562D" w14:textId="77777777" w:rsidR="0037376D" w:rsidRDefault="0037376D" w:rsidP="0086437B">
      <w:pPr>
        <w:pStyle w:val="AD"/>
        <w:spacing w:line="276" w:lineRule="auto"/>
      </w:pPr>
      <w:r>
        <w:rPr>
          <w:rFonts w:hint="eastAsia"/>
        </w:rPr>
        <w:t xml:space="preserve">　　指导案例</w:t>
      </w:r>
      <w:r>
        <w:rPr>
          <w:rFonts w:hint="eastAsia"/>
        </w:rPr>
        <w:t>118</w:t>
      </w:r>
      <w:r>
        <w:rPr>
          <w:rFonts w:hint="eastAsia"/>
        </w:rPr>
        <w:t>号</w:t>
      </w:r>
    </w:p>
    <w:p w14:paraId="5131D690" w14:textId="77777777" w:rsidR="0037376D" w:rsidRDefault="0037376D" w:rsidP="0086437B">
      <w:pPr>
        <w:pStyle w:val="AD"/>
        <w:spacing w:line="276" w:lineRule="auto"/>
      </w:pPr>
    </w:p>
    <w:p w14:paraId="00012078" w14:textId="5B0D3007" w:rsidR="0037376D" w:rsidRPr="00444BDB" w:rsidRDefault="0037376D" w:rsidP="00444BDB">
      <w:pPr>
        <w:pStyle w:val="AD"/>
        <w:spacing w:line="276" w:lineRule="auto"/>
        <w:jc w:val="center"/>
        <w:rPr>
          <w:b/>
          <w:bCs/>
        </w:rPr>
      </w:pPr>
      <w:r w:rsidRPr="00444BDB">
        <w:rPr>
          <w:rFonts w:hint="eastAsia"/>
          <w:b/>
          <w:bCs/>
        </w:rPr>
        <w:t>东北电气发展股份有限公司与国家开发银行股份有限公司、沈阳高压开关有限责任公司等执行复议案</w:t>
      </w:r>
    </w:p>
    <w:p w14:paraId="35897B8E" w14:textId="23F85D21"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7655BE97" w14:textId="77777777" w:rsidR="0037376D" w:rsidRDefault="0037376D" w:rsidP="0086437B">
      <w:pPr>
        <w:pStyle w:val="AD"/>
        <w:spacing w:line="276" w:lineRule="auto"/>
      </w:pPr>
    </w:p>
    <w:p w14:paraId="527D960C"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撤销权</w:t>
      </w:r>
      <w:r>
        <w:rPr>
          <w:rFonts w:hint="eastAsia"/>
        </w:rPr>
        <w:t>/</w:t>
      </w:r>
      <w:r>
        <w:rPr>
          <w:rFonts w:hint="eastAsia"/>
        </w:rPr>
        <w:t>强制执行</w:t>
      </w:r>
    </w:p>
    <w:p w14:paraId="36F2397B" w14:textId="77777777" w:rsidR="0037376D" w:rsidRDefault="0037376D" w:rsidP="0086437B">
      <w:pPr>
        <w:pStyle w:val="AD"/>
        <w:spacing w:line="276" w:lineRule="auto"/>
      </w:pPr>
    </w:p>
    <w:p w14:paraId="0593E579" w14:textId="77777777" w:rsidR="0037376D" w:rsidRDefault="0037376D" w:rsidP="0086437B">
      <w:pPr>
        <w:pStyle w:val="AD"/>
        <w:spacing w:line="276" w:lineRule="auto"/>
      </w:pPr>
      <w:r>
        <w:rPr>
          <w:rFonts w:hint="eastAsia"/>
        </w:rPr>
        <w:t xml:space="preserve">　　裁判要点</w:t>
      </w:r>
    </w:p>
    <w:p w14:paraId="15D718DE" w14:textId="77777777" w:rsidR="0037376D" w:rsidRDefault="0037376D" w:rsidP="0086437B">
      <w:pPr>
        <w:pStyle w:val="AD"/>
        <w:spacing w:line="276" w:lineRule="auto"/>
      </w:pPr>
      <w:r>
        <w:rPr>
          <w:rFonts w:hint="eastAsia"/>
        </w:rPr>
        <w:t xml:space="preserve">　　</w:t>
      </w:r>
      <w:r>
        <w:rPr>
          <w:rFonts w:hint="eastAsia"/>
        </w:rPr>
        <w:t xml:space="preserve">1. </w:t>
      </w:r>
      <w:r>
        <w:rPr>
          <w:rFonts w:hint="eastAsia"/>
        </w:rPr>
        <w:t>债权人撤销权诉讼的生效判决撤销了债务人与受让人的财产转让合同，并判令受让人向债务人返还财产，受让人未履行返还义务的，债权人可以债务人、受让人为被执行人申请强制执行。</w:t>
      </w:r>
    </w:p>
    <w:p w14:paraId="77E1C22E" w14:textId="77777777" w:rsidR="0037376D" w:rsidRDefault="0037376D" w:rsidP="0086437B">
      <w:pPr>
        <w:pStyle w:val="AD"/>
        <w:spacing w:line="276" w:lineRule="auto"/>
      </w:pPr>
      <w:r>
        <w:rPr>
          <w:rFonts w:hint="eastAsia"/>
        </w:rPr>
        <w:t xml:space="preserve">　　</w:t>
      </w:r>
      <w:r>
        <w:rPr>
          <w:rFonts w:hint="eastAsia"/>
        </w:rPr>
        <w:t>2.</w:t>
      </w:r>
      <w:r>
        <w:rPr>
          <w:rFonts w:hint="eastAsia"/>
        </w:rPr>
        <w:t>受让人未通知债权人，自行向债务人返还财产，债务人将返还的财产立即转移，致使债权人丧失申请法院采取查封、冻结等措施的机会，撤销权诉讼目的无法实现的，不能认定生效判决已经得到有效履行。债权人申请对受让人执行生效判决确定的财产返还义务的，人民法院应予支持。</w:t>
      </w:r>
    </w:p>
    <w:p w14:paraId="2AE34E22" w14:textId="77777777" w:rsidR="0037376D" w:rsidRDefault="0037376D" w:rsidP="0086437B">
      <w:pPr>
        <w:pStyle w:val="AD"/>
        <w:spacing w:line="276" w:lineRule="auto"/>
      </w:pPr>
    </w:p>
    <w:p w14:paraId="6D3925B9" w14:textId="77777777" w:rsidR="0037376D" w:rsidRDefault="0037376D" w:rsidP="0086437B">
      <w:pPr>
        <w:pStyle w:val="AD"/>
        <w:spacing w:line="276" w:lineRule="auto"/>
      </w:pPr>
      <w:r>
        <w:rPr>
          <w:rFonts w:hint="eastAsia"/>
        </w:rPr>
        <w:t xml:space="preserve">　　相关法条</w:t>
      </w:r>
    </w:p>
    <w:p w14:paraId="44690CF6" w14:textId="77777777" w:rsidR="0037376D" w:rsidRDefault="0037376D" w:rsidP="0086437B">
      <w:pPr>
        <w:pStyle w:val="AD"/>
        <w:spacing w:line="276" w:lineRule="auto"/>
      </w:pPr>
      <w:r>
        <w:rPr>
          <w:rFonts w:hint="eastAsia"/>
        </w:rPr>
        <w:t xml:space="preserve">　　《中华人民共和国民事诉讼法》第</w:t>
      </w:r>
      <w:r>
        <w:rPr>
          <w:rFonts w:hint="eastAsia"/>
        </w:rPr>
        <w:t>225</w:t>
      </w:r>
      <w:r>
        <w:rPr>
          <w:rFonts w:hint="eastAsia"/>
        </w:rPr>
        <w:t>条　　基本案情</w:t>
      </w:r>
    </w:p>
    <w:p w14:paraId="0D2322CB" w14:textId="77777777" w:rsidR="0037376D" w:rsidRDefault="0037376D" w:rsidP="0086437B">
      <w:pPr>
        <w:pStyle w:val="AD"/>
        <w:spacing w:line="276" w:lineRule="auto"/>
      </w:pPr>
      <w:r>
        <w:rPr>
          <w:rFonts w:hint="eastAsia"/>
        </w:rPr>
        <w:t xml:space="preserve">　　国家开发银行股份有限公司（以下简称国开行）与沈阳高压开关有限责任公司（以下简称沈阳高开）、东北电气发展股份有限公司（以下简称东北电气）、沈阳变压器有限责任公司、东北建筑安装工程总公司、新东北电气（沈阳）高压开关有限公司（现已更名为沈阳兆利高压电器设备有限公司，以下简称新东北高开）、新东北电气（沈阳）高压隔离开关有限公司（原沈阳新泰高压电气有限公司，以下简称新东北隔离）、沈阳北富机械制造有限公司（原沈阳诚泰能源动力有限公司，以下简称北富机械）、沈阳东利物流有限公司（原沈阳新泰仓储物流有限公司，以下简称东利物流）借款合同、撤销权纠纷一案，经北京市高级人民法院（以下简称北京高院）一审、最高人民法院二审，最高人民法院于</w:t>
      </w:r>
      <w:r>
        <w:rPr>
          <w:rFonts w:hint="eastAsia"/>
        </w:rPr>
        <w:t>2008</w:t>
      </w:r>
      <w:r>
        <w:rPr>
          <w:rFonts w:hint="eastAsia"/>
        </w:rPr>
        <w:t>年</w:t>
      </w:r>
      <w:r>
        <w:rPr>
          <w:rFonts w:hint="eastAsia"/>
        </w:rPr>
        <w:t>9</w:t>
      </w:r>
      <w:r>
        <w:rPr>
          <w:rFonts w:hint="eastAsia"/>
        </w:rPr>
        <w:t>月</w:t>
      </w:r>
      <w:r>
        <w:rPr>
          <w:rFonts w:hint="eastAsia"/>
        </w:rPr>
        <w:t>5</w:t>
      </w:r>
      <w:r>
        <w:rPr>
          <w:rFonts w:hint="eastAsia"/>
        </w:rPr>
        <w:t>日作出（</w:t>
      </w:r>
      <w:r>
        <w:rPr>
          <w:rFonts w:hint="eastAsia"/>
        </w:rPr>
        <w:t>2008</w:t>
      </w:r>
      <w:r>
        <w:rPr>
          <w:rFonts w:hint="eastAsia"/>
        </w:rPr>
        <w:t>）民二终字第</w:t>
      </w:r>
      <w:r>
        <w:rPr>
          <w:rFonts w:hint="eastAsia"/>
        </w:rPr>
        <w:t>23</w:t>
      </w:r>
      <w:r>
        <w:rPr>
          <w:rFonts w:hint="eastAsia"/>
        </w:rPr>
        <w:t>号民事判决，最终判决结果为：一、沈阳高开偿还国开行借款本金人民币</w:t>
      </w:r>
      <w:r>
        <w:rPr>
          <w:rFonts w:hint="eastAsia"/>
        </w:rPr>
        <w:t>15000</w:t>
      </w:r>
      <w:r>
        <w:rPr>
          <w:rFonts w:hint="eastAsia"/>
        </w:rPr>
        <w:t>万元及利息、罚息等，沈阳变压器有限责任公司对债务中的</w:t>
      </w:r>
      <w:r>
        <w:rPr>
          <w:rFonts w:hint="eastAsia"/>
        </w:rPr>
        <w:t>14000</w:t>
      </w:r>
      <w:r>
        <w:rPr>
          <w:rFonts w:hint="eastAsia"/>
        </w:rPr>
        <w:t>万元及利息、罚息承担连带保证责任，东北建筑安装工程总公司对债务中的</w:t>
      </w:r>
      <w:r>
        <w:rPr>
          <w:rFonts w:hint="eastAsia"/>
        </w:rPr>
        <w:t>1000</w:t>
      </w:r>
      <w:r>
        <w:rPr>
          <w:rFonts w:hint="eastAsia"/>
        </w:rPr>
        <w:t>万元及利息、罚息承担连带保证责任。二、撤销东北电气以其对外享有的</w:t>
      </w:r>
      <w:r>
        <w:rPr>
          <w:rFonts w:hint="eastAsia"/>
        </w:rPr>
        <w:t>7666</w:t>
      </w:r>
      <w:r>
        <w:rPr>
          <w:rFonts w:hint="eastAsia"/>
        </w:rPr>
        <w:t>万元对外债权及利息与沈阳高开持有的在北富机械</w:t>
      </w:r>
      <w:r>
        <w:rPr>
          <w:rFonts w:hint="eastAsia"/>
        </w:rPr>
        <w:t>95%</w:t>
      </w:r>
      <w:r>
        <w:rPr>
          <w:rFonts w:hint="eastAsia"/>
        </w:rPr>
        <w:t>的股权和在东利物流</w:t>
      </w:r>
      <w:r>
        <w:rPr>
          <w:rFonts w:hint="eastAsia"/>
        </w:rPr>
        <w:t>95%</w:t>
      </w:r>
      <w:r>
        <w:rPr>
          <w:rFonts w:hint="eastAsia"/>
        </w:rPr>
        <w:t>的股权进行股权置换的合同；东北电气与沈阳高开相互返还股权和债权，如不能相互返还，东北电气在</w:t>
      </w:r>
      <w:r>
        <w:rPr>
          <w:rFonts w:hint="eastAsia"/>
        </w:rPr>
        <w:t>24711.65</w:t>
      </w:r>
      <w:r>
        <w:rPr>
          <w:rFonts w:hint="eastAsia"/>
        </w:rPr>
        <w:t>万元范围内赔偿沈阳高开的损失，沈阳高开在</w:t>
      </w:r>
      <w:r>
        <w:rPr>
          <w:rFonts w:hint="eastAsia"/>
        </w:rPr>
        <w:t>7666</w:t>
      </w:r>
      <w:r>
        <w:rPr>
          <w:rFonts w:hint="eastAsia"/>
        </w:rPr>
        <w:t>万元范围内赔偿东北电气的损失。三、撤销沈阳高开以其在新东北隔离</w:t>
      </w:r>
      <w:r>
        <w:rPr>
          <w:rFonts w:hint="eastAsia"/>
        </w:rPr>
        <w:t>74.4%</w:t>
      </w:r>
      <w:r>
        <w:rPr>
          <w:rFonts w:hint="eastAsia"/>
        </w:rPr>
        <w:t>的股权与东北电气持有的在沈阳添升通讯设备有限公司（以下简称沈阳添升）</w:t>
      </w:r>
      <w:r>
        <w:rPr>
          <w:rFonts w:hint="eastAsia"/>
        </w:rPr>
        <w:t>98.5%</w:t>
      </w:r>
      <w:r>
        <w:rPr>
          <w:rFonts w:hint="eastAsia"/>
        </w:rPr>
        <w:t>的股权进行置换的合同。双方相互返还股权，如果不能相互返还，东北电气应在</w:t>
      </w:r>
      <w:r>
        <w:rPr>
          <w:rFonts w:hint="eastAsia"/>
        </w:rPr>
        <w:t>13000</w:t>
      </w:r>
      <w:r>
        <w:rPr>
          <w:rFonts w:hint="eastAsia"/>
        </w:rPr>
        <w:t>万元扣除</w:t>
      </w:r>
      <w:r>
        <w:rPr>
          <w:rFonts w:hint="eastAsia"/>
        </w:rPr>
        <w:t>2787.88</w:t>
      </w:r>
      <w:r>
        <w:rPr>
          <w:rFonts w:hint="eastAsia"/>
        </w:rPr>
        <w:t>万元的范围内赔偿沈阳高开的损失。依据上述判决内容，东北电气需要向沈阳高开返还下列三项股权：在北富机械的</w:t>
      </w:r>
      <w:r>
        <w:rPr>
          <w:rFonts w:hint="eastAsia"/>
        </w:rPr>
        <w:t>95%</w:t>
      </w:r>
      <w:r>
        <w:rPr>
          <w:rFonts w:hint="eastAsia"/>
        </w:rPr>
        <w:t>股权、在东利物流的</w:t>
      </w:r>
      <w:r>
        <w:rPr>
          <w:rFonts w:hint="eastAsia"/>
        </w:rPr>
        <w:t>95%</w:t>
      </w:r>
      <w:r>
        <w:rPr>
          <w:rFonts w:hint="eastAsia"/>
        </w:rPr>
        <w:t>股权、在新东北隔离的</w:t>
      </w:r>
      <w:r>
        <w:rPr>
          <w:rFonts w:hint="eastAsia"/>
        </w:rPr>
        <w:t>74.4%</w:t>
      </w:r>
      <w:r>
        <w:rPr>
          <w:rFonts w:hint="eastAsia"/>
        </w:rPr>
        <w:t>股权，如不能返还，扣除沈阳高开应返还</w:t>
      </w:r>
      <w:r>
        <w:rPr>
          <w:rFonts w:hint="eastAsia"/>
        </w:rPr>
        <w:lastRenderedPageBreak/>
        <w:t>东北电气的债权和股权，东北电气需要向沈阳高开支付的款项总额为</w:t>
      </w:r>
      <w:r>
        <w:rPr>
          <w:rFonts w:hint="eastAsia"/>
        </w:rPr>
        <w:t>27000</w:t>
      </w:r>
      <w:r>
        <w:rPr>
          <w:rFonts w:hint="eastAsia"/>
        </w:rPr>
        <w:t>万余元。判决生效后，经国开行申请，北京高院立案执行，并于</w:t>
      </w:r>
      <w:r>
        <w:rPr>
          <w:rFonts w:hint="eastAsia"/>
        </w:rPr>
        <w:t>2009</w:t>
      </w:r>
      <w:r>
        <w:rPr>
          <w:rFonts w:hint="eastAsia"/>
        </w:rPr>
        <w:t>年</w:t>
      </w:r>
      <w:r>
        <w:rPr>
          <w:rFonts w:hint="eastAsia"/>
        </w:rPr>
        <w:t>3</w:t>
      </w:r>
      <w:r>
        <w:rPr>
          <w:rFonts w:hint="eastAsia"/>
        </w:rPr>
        <w:t>月</w:t>
      </w:r>
      <w:r>
        <w:rPr>
          <w:rFonts w:hint="eastAsia"/>
        </w:rPr>
        <w:t>24</w:t>
      </w:r>
      <w:r>
        <w:rPr>
          <w:rFonts w:hint="eastAsia"/>
        </w:rPr>
        <w:t>日，向东北电气送达了执行通知，责令其履行法律文书确定的义务。</w:t>
      </w:r>
    </w:p>
    <w:p w14:paraId="17FA8F07" w14:textId="77777777" w:rsidR="0037376D" w:rsidRDefault="0037376D" w:rsidP="0086437B">
      <w:pPr>
        <w:pStyle w:val="AD"/>
        <w:spacing w:line="276" w:lineRule="auto"/>
      </w:pPr>
      <w:r>
        <w:rPr>
          <w:rFonts w:hint="eastAsia"/>
        </w:rPr>
        <w:t xml:space="preserve">　　</w:t>
      </w:r>
      <w:r>
        <w:rPr>
          <w:rFonts w:hint="eastAsia"/>
        </w:rPr>
        <w:t>2009</w:t>
      </w:r>
      <w:r>
        <w:rPr>
          <w:rFonts w:hint="eastAsia"/>
        </w:rPr>
        <w:t>年</w:t>
      </w:r>
      <w:r>
        <w:rPr>
          <w:rFonts w:hint="eastAsia"/>
        </w:rPr>
        <w:t>4</w:t>
      </w:r>
      <w:r>
        <w:rPr>
          <w:rFonts w:hint="eastAsia"/>
        </w:rPr>
        <w:t>月</w:t>
      </w:r>
      <w:r>
        <w:rPr>
          <w:rFonts w:hint="eastAsia"/>
        </w:rPr>
        <w:t>16</w:t>
      </w:r>
      <w:r>
        <w:rPr>
          <w:rFonts w:hint="eastAsia"/>
        </w:rPr>
        <w:t>日，被执行人东北电气向北京高院提交了《关于履行最高人民法院（</w:t>
      </w:r>
      <w:r>
        <w:rPr>
          <w:rFonts w:hint="eastAsia"/>
        </w:rPr>
        <w:t>2008</w:t>
      </w:r>
      <w:r>
        <w:rPr>
          <w:rFonts w:hint="eastAsia"/>
        </w:rPr>
        <w:t>）民二终字第</w:t>
      </w:r>
      <w:r>
        <w:rPr>
          <w:rFonts w:hint="eastAsia"/>
        </w:rPr>
        <w:t>23</w:t>
      </w:r>
      <w:r>
        <w:rPr>
          <w:rFonts w:hint="eastAsia"/>
        </w:rPr>
        <w:t>号民事判决的情况说明》（以下简称说明一），表明该公司已通过支付股权对价款的方式履行完毕生效判决确定的义务。北京高院经调查认定，根据中信银行沈阳分行铁西支行的有关票据记载，</w:t>
      </w:r>
      <w:r>
        <w:rPr>
          <w:rFonts w:hint="eastAsia"/>
        </w:rPr>
        <w:t>2007</w:t>
      </w:r>
      <w:r>
        <w:rPr>
          <w:rFonts w:hint="eastAsia"/>
        </w:rPr>
        <w:t>年</w:t>
      </w:r>
      <w:r>
        <w:rPr>
          <w:rFonts w:hint="eastAsia"/>
        </w:rPr>
        <w:t>12</w:t>
      </w:r>
      <w:r>
        <w:rPr>
          <w:rFonts w:hint="eastAsia"/>
        </w:rPr>
        <w:t>月</w:t>
      </w:r>
      <w:r>
        <w:rPr>
          <w:rFonts w:hint="eastAsia"/>
        </w:rPr>
        <w:t>20</w:t>
      </w:r>
      <w:r>
        <w:rPr>
          <w:rFonts w:hint="eastAsia"/>
        </w:rPr>
        <w:t>日，东北电气支付的</w:t>
      </w:r>
      <w:r>
        <w:rPr>
          <w:rFonts w:hint="eastAsia"/>
        </w:rPr>
        <w:t>17046</w:t>
      </w:r>
      <w:r>
        <w:rPr>
          <w:rFonts w:hint="eastAsia"/>
        </w:rPr>
        <w:t>万元分为</w:t>
      </w:r>
      <w:r>
        <w:rPr>
          <w:rFonts w:hint="eastAsia"/>
        </w:rPr>
        <w:t>5800</w:t>
      </w:r>
      <w:r>
        <w:rPr>
          <w:rFonts w:hint="eastAsia"/>
        </w:rPr>
        <w:t>万元、</w:t>
      </w:r>
      <w:r>
        <w:rPr>
          <w:rFonts w:hint="eastAsia"/>
        </w:rPr>
        <w:t>5746</w:t>
      </w:r>
      <w:r>
        <w:rPr>
          <w:rFonts w:hint="eastAsia"/>
        </w:rPr>
        <w:t>万元、</w:t>
      </w:r>
      <w:r>
        <w:rPr>
          <w:rFonts w:hint="eastAsia"/>
        </w:rPr>
        <w:t>5500</w:t>
      </w:r>
      <w:r>
        <w:rPr>
          <w:rFonts w:hint="eastAsia"/>
        </w:rPr>
        <w:t>万元，通过转账付给沈阳高开；当日，沈阳高开向辽宁新泰电气设备经销有限公司（沈阳添升</w:t>
      </w:r>
      <w:r>
        <w:rPr>
          <w:rFonts w:hint="eastAsia"/>
        </w:rPr>
        <w:t>98.5%</w:t>
      </w:r>
      <w:r>
        <w:rPr>
          <w:rFonts w:hint="eastAsia"/>
        </w:rPr>
        <w:t>股权的实际持有人，以下简称辽宁新泰），辽宁新泰向新东北高开，新东北高开向新东北隔离，新东北隔离向东北电气通过转账支付了</w:t>
      </w:r>
      <w:r>
        <w:rPr>
          <w:rFonts w:hint="eastAsia"/>
        </w:rPr>
        <w:t>5800</w:t>
      </w:r>
      <w:r>
        <w:rPr>
          <w:rFonts w:hint="eastAsia"/>
        </w:rPr>
        <w:t>万元、</w:t>
      </w:r>
      <w:r>
        <w:rPr>
          <w:rFonts w:hint="eastAsia"/>
        </w:rPr>
        <w:t>5746</w:t>
      </w:r>
      <w:r>
        <w:rPr>
          <w:rFonts w:hint="eastAsia"/>
        </w:rPr>
        <w:t>万元、</w:t>
      </w:r>
      <w:r>
        <w:rPr>
          <w:rFonts w:hint="eastAsia"/>
        </w:rPr>
        <w:t>5500</w:t>
      </w:r>
      <w:r>
        <w:rPr>
          <w:rFonts w:hint="eastAsia"/>
        </w:rPr>
        <w:t>万元。故北京高院对东北电气已经支付完毕款项的说法未予认可。此后，北京高院裁定终结本次执行程序。</w:t>
      </w:r>
    </w:p>
    <w:p w14:paraId="024DCBC0" w14:textId="77777777" w:rsidR="0037376D" w:rsidRDefault="0037376D" w:rsidP="0086437B">
      <w:pPr>
        <w:pStyle w:val="AD"/>
        <w:spacing w:line="276" w:lineRule="auto"/>
      </w:pPr>
      <w:r>
        <w:rPr>
          <w:rFonts w:hint="eastAsia"/>
        </w:rPr>
        <w:t xml:space="preserve">　　</w:t>
      </w:r>
      <w:r>
        <w:rPr>
          <w:rFonts w:hint="eastAsia"/>
        </w:rPr>
        <w:t>2013</w:t>
      </w:r>
      <w:r>
        <w:rPr>
          <w:rFonts w:hint="eastAsia"/>
        </w:rPr>
        <w:t>年</w:t>
      </w:r>
      <w:r>
        <w:rPr>
          <w:rFonts w:hint="eastAsia"/>
        </w:rPr>
        <w:t>7</w:t>
      </w:r>
      <w:r>
        <w:rPr>
          <w:rFonts w:hint="eastAsia"/>
        </w:rPr>
        <w:t>月</w:t>
      </w:r>
      <w:r>
        <w:rPr>
          <w:rFonts w:hint="eastAsia"/>
        </w:rPr>
        <w:t>1</w:t>
      </w:r>
      <w:r>
        <w:rPr>
          <w:rFonts w:hint="eastAsia"/>
        </w:rPr>
        <w:t>日，国开行向北京高院申请执行东北电气因不能返还股权而按照判决应履行的赔偿义务，请求控制东北电气相关财产，并为此提供保证。</w:t>
      </w:r>
      <w:r>
        <w:rPr>
          <w:rFonts w:hint="eastAsia"/>
        </w:rPr>
        <w:t>2013</w:t>
      </w:r>
      <w:r>
        <w:rPr>
          <w:rFonts w:hint="eastAsia"/>
        </w:rPr>
        <w:t>年</w:t>
      </w:r>
      <w:r>
        <w:rPr>
          <w:rFonts w:hint="eastAsia"/>
        </w:rPr>
        <w:t>7</w:t>
      </w:r>
      <w:r>
        <w:rPr>
          <w:rFonts w:hint="eastAsia"/>
        </w:rPr>
        <w:t>月</w:t>
      </w:r>
      <w:r>
        <w:rPr>
          <w:rFonts w:hint="eastAsia"/>
        </w:rPr>
        <w:t>12</w:t>
      </w:r>
      <w:r>
        <w:rPr>
          <w:rFonts w:hint="eastAsia"/>
        </w:rPr>
        <w:t>日，北京高院向工商管理机关发出协助执行通知书，冻结了东北电气持有的沈阳高东加干燥设备有限公司</w:t>
      </w:r>
      <w:r>
        <w:rPr>
          <w:rFonts w:hint="eastAsia"/>
        </w:rPr>
        <w:t>67.887%</w:t>
      </w:r>
      <w:r>
        <w:rPr>
          <w:rFonts w:hint="eastAsia"/>
        </w:rPr>
        <w:t>的股权及沈阳凯毅电气有限公司</w:t>
      </w:r>
      <w:r>
        <w:rPr>
          <w:rFonts w:hint="eastAsia"/>
        </w:rPr>
        <w:t>10%</w:t>
      </w:r>
      <w:r>
        <w:rPr>
          <w:rFonts w:hint="eastAsia"/>
        </w:rPr>
        <w:t>（</w:t>
      </w:r>
      <w:r>
        <w:rPr>
          <w:rFonts w:hint="eastAsia"/>
        </w:rPr>
        <w:t>10</w:t>
      </w:r>
      <w:r>
        <w:rPr>
          <w:rFonts w:hint="eastAsia"/>
        </w:rPr>
        <w:t>万元）的股权。</w:t>
      </w:r>
    </w:p>
    <w:p w14:paraId="7D8E2DCF" w14:textId="77777777" w:rsidR="0037376D" w:rsidRDefault="0037376D" w:rsidP="0086437B">
      <w:pPr>
        <w:pStyle w:val="AD"/>
        <w:spacing w:line="276" w:lineRule="auto"/>
      </w:pPr>
      <w:r>
        <w:rPr>
          <w:rFonts w:hint="eastAsia"/>
        </w:rPr>
        <w:t xml:space="preserve">　　对此，东北电气于</w:t>
      </w:r>
      <w:r>
        <w:rPr>
          <w:rFonts w:hint="eastAsia"/>
        </w:rPr>
        <w:t>2013</w:t>
      </w:r>
      <w:r>
        <w:rPr>
          <w:rFonts w:hint="eastAsia"/>
        </w:rPr>
        <w:t>年</w:t>
      </w:r>
      <w:r>
        <w:rPr>
          <w:rFonts w:hint="eastAsia"/>
        </w:rPr>
        <w:t>7</w:t>
      </w:r>
      <w:r>
        <w:rPr>
          <w:rFonts w:hint="eastAsia"/>
        </w:rPr>
        <w:t>月</w:t>
      </w:r>
      <w:r>
        <w:rPr>
          <w:rFonts w:hint="eastAsia"/>
        </w:rPr>
        <w:t>18</w:t>
      </w:r>
      <w:r>
        <w:rPr>
          <w:rFonts w:hint="eastAsia"/>
        </w:rPr>
        <w:t>日向北京高院提出执行异议，理由是：一、北京高院在查封财产前未作出裁定；二、履行判决义务的主体为沈阳高开与东北电气，国开行无申请强制执行的主体资格；三、东北电气已经按本案生效判决之规定履行完毕向沈阳高开返还股权的义务，不应当再向国开行支付</w:t>
      </w:r>
      <w:r>
        <w:rPr>
          <w:rFonts w:hint="eastAsia"/>
        </w:rPr>
        <w:t>17000</w:t>
      </w:r>
      <w:r>
        <w:rPr>
          <w:rFonts w:hint="eastAsia"/>
        </w:rPr>
        <w:t>万元。同年</w:t>
      </w:r>
      <w:r>
        <w:rPr>
          <w:rFonts w:hint="eastAsia"/>
        </w:rPr>
        <w:t>9</w:t>
      </w:r>
      <w:r>
        <w:rPr>
          <w:rFonts w:hint="eastAsia"/>
        </w:rPr>
        <w:t>月</w:t>
      </w:r>
      <w:r>
        <w:rPr>
          <w:rFonts w:hint="eastAsia"/>
        </w:rPr>
        <w:t>2</w:t>
      </w:r>
      <w:r>
        <w:rPr>
          <w:rFonts w:hint="eastAsia"/>
        </w:rPr>
        <w:t>日，东北电气向北京高院出具《关于最高人民法院（</w:t>
      </w:r>
      <w:r>
        <w:rPr>
          <w:rFonts w:hint="eastAsia"/>
        </w:rPr>
        <w:t>2008</w:t>
      </w:r>
      <w:r>
        <w:rPr>
          <w:rFonts w:hint="eastAsia"/>
        </w:rPr>
        <w:t>）民二终字第</w:t>
      </w:r>
      <w:r>
        <w:rPr>
          <w:rFonts w:hint="eastAsia"/>
        </w:rPr>
        <w:t>23</w:t>
      </w:r>
      <w:r>
        <w:rPr>
          <w:rFonts w:hint="eastAsia"/>
        </w:rPr>
        <w:t>号判决书履行情况的说明》（以下简称说明二），具体说明本案终审判决生效后的履行情况：</w:t>
      </w:r>
      <w:r>
        <w:rPr>
          <w:rFonts w:hint="eastAsia"/>
        </w:rPr>
        <w:t>1.</w:t>
      </w:r>
      <w:r>
        <w:rPr>
          <w:rFonts w:hint="eastAsia"/>
        </w:rPr>
        <w:t>关于在北富机械</w:t>
      </w:r>
      <w:r>
        <w:rPr>
          <w:rFonts w:hint="eastAsia"/>
        </w:rPr>
        <w:t>95%</w:t>
      </w:r>
      <w:r>
        <w:rPr>
          <w:rFonts w:hint="eastAsia"/>
        </w:rPr>
        <w:t>股权和东利物流</w:t>
      </w:r>
      <w:r>
        <w:rPr>
          <w:rFonts w:hint="eastAsia"/>
        </w:rPr>
        <w:t>95%</w:t>
      </w:r>
      <w:r>
        <w:rPr>
          <w:rFonts w:hint="eastAsia"/>
        </w:rPr>
        <w:t>股权返还的判项。</w:t>
      </w:r>
      <w:r>
        <w:rPr>
          <w:rFonts w:hint="eastAsia"/>
        </w:rPr>
        <w:t>2008</w:t>
      </w:r>
      <w:r>
        <w:rPr>
          <w:rFonts w:hint="eastAsia"/>
        </w:rPr>
        <w:t>年</w:t>
      </w:r>
      <w:r>
        <w:rPr>
          <w:rFonts w:hint="eastAsia"/>
        </w:rPr>
        <w:t>9</w:t>
      </w:r>
      <w:r>
        <w:rPr>
          <w:rFonts w:hint="eastAsia"/>
        </w:rPr>
        <w:t>月</w:t>
      </w:r>
      <w:r>
        <w:rPr>
          <w:rFonts w:hint="eastAsia"/>
        </w:rPr>
        <w:t>18</w:t>
      </w:r>
      <w:r>
        <w:rPr>
          <w:rFonts w:hint="eastAsia"/>
        </w:rPr>
        <w:t>日，东北电气、沈阳高开、新东北高开（当时北富机械</w:t>
      </w:r>
      <w:r>
        <w:rPr>
          <w:rFonts w:hint="eastAsia"/>
        </w:rPr>
        <w:t>95%</w:t>
      </w:r>
      <w:r>
        <w:rPr>
          <w:rFonts w:hint="eastAsia"/>
        </w:rPr>
        <w:t>股权的实际持有人）、沈阳恒宇机械设备有限公司（当时东利物流</w:t>
      </w:r>
      <w:r>
        <w:rPr>
          <w:rFonts w:hint="eastAsia"/>
        </w:rPr>
        <w:t>95%</w:t>
      </w:r>
      <w:r>
        <w:rPr>
          <w:rFonts w:hint="eastAsia"/>
        </w:rPr>
        <w:t>股权的实际持有人，以下简称恒宇机械）签订四方协议，约定由新东北高开、恒宇机械代东北电气向沈阳高开分别返还北富机械</w:t>
      </w:r>
      <w:r>
        <w:rPr>
          <w:rFonts w:hint="eastAsia"/>
        </w:rPr>
        <w:t>95%</w:t>
      </w:r>
      <w:r>
        <w:rPr>
          <w:rFonts w:hint="eastAsia"/>
        </w:rPr>
        <w:t>股权和东利物流</w:t>
      </w:r>
      <w:r>
        <w:rPr>
          <w:rFonts w:hint="eastAsia"/>
        </w:rPr>
        <w:t>95%</w:t>
      </w:r>
      <w:r>
        <w:rPr>
          <w:rFonts w:hint="eastAsia"/>
        </w:rPr>
        <w:t>股权；</w:t>
      </w:r>
      <w:r>
        <w:rPr>
          <w:rFonts w:hint="eastAsia"/>
        </w:rPr>
        <w:t>2.</w:t>
      </w:r>
      <w:r>
        <w:rPr>
          <w:rFonts w:hint="eastAsia"/>
        </w:rPr>
        <w:t>关于新东北隔离</w:t>
      </w:r>
      <w:r>
        <w:rPr>
          <w:rFonts w:hint="eastAsia"/>
        </w:rPr>
        <w:t>74.4%</w:t>
      </w:r>
      <w:r>
        <w:rPr>
          <w:rFonts w:hint="eastAsia"/>
        </w:rPr>
        <w:t>的股权返还的判项。东北电气与沈阳高开、阜新封闭母线有限责任公司（当时新东北隔离</w:t>
      </w:r>
      <w:r>
        <w:rPr>
          <w:rFonts w:hint="eastAsia"/>
        </w:rPr>
        <w:t>74.4%</w:t>
      </w:r>
      <w:r>
        <w:rPr>
          <w:rFonts w:hint="eastAsia"/>
        </w:rPr>
        <w:t>股权的实际持有人，以下简称阜新母线）、辽宁新泰于</w:t>
      </w:r>
      <w:r>
        <w:rPr>
          <w:rFonts w:hint="eastAsia"/>
        </w:rPr>
        <w:t>2008</w:t>
      </w:r>
      <w:r>
        <w:rPr>
          <w:rFonts w:hint="eastAsia"/>
        </w:rPr>
        <w:t>年</w:t>
      </w:r>
      <w:r>
        <w:rPr>
          <w:rFonts w:hint="eastAsia"/>
        </w:rPr>
        <w:t>9</w:t>
      </w:r>
      <w:r>
        <w:rPr>
          <w:rFonts w:hint="eastAsia"/>
        </w:rPr>
        <w:t>月</w:t>
      </w:r>
      <w:r>
        <w:rPr>
          <w:rFonts w:hint="eastAsia"/>
        </w:rPr>
        <w:t>18</w:t>
      </w:r>
      <w:r>
        <w:rPr>
          <w:rFonts w:hint="eastAsia"/>
        </w:rPr>
        <w:t>日签订四方协议，约定由阜新母线代替东北电气向沈阳高开返还新东北隔离</w:t>
      </w:r>
      <w:r>
        <w:rPr>
          <w:rFonts w:hint="eastAsia"/>
        </w:rPr>
        <w:t>74.4%</w:t>
      </w:r>
      <w:r>
        <w:rPr>
          <w:rFonts w:hint="eastAsia"/>
        </w:rPr>
        <w:t>的股权。</w:t>
      </w:r>
      <w:r>
        <w:rPr>
          <w:rFonts w:hint="eastAsia"/>
        </w:rPr>
        <w:t>2008</w:t>
      </w:r>
      <w:r>
        <w:rPr>
          <w:rFonts w:hint="eastAsia"/>
        </w:rPr>
        <w:t>年</w:t>
      </w:r>
      <w:r>
        <w:rPr>
          <w:rFonts w:hint="eastAsia"/>
        </w:rPr>
        <w:t>9</w:t>
      </w:r>
      <w:r>
        <w:rPr>
          <w:rFonts w:hint="eastAsia"/>
        </w:rPr>
        <w:t>月</w:t>
      </w:r>
      <w:r>
        <w:rPr>
          <w:rFonts w:hint="eastAsia"/>
        </w:rPr>
        <w:t>22</w:t>
      </w:r>
      <w:r>
        <w:rPr>
          <w:rFonts w:hint="eastAsia"/>
        </w:rPr>
        <w:t>日，各方按照上述协议交割了股权，并完成了股权变更工商登记。相关协议中约定，股权代返还后，东北电气对代返还的三个公司承担对应义务。</w:t>
      </w:r>
    </w:p>
    <w:p w14:paraId="52804CB8" w14:textId="77777777" w:rsidR="0037376D" w:rsidRDefault="0037376D" w:rsidP="0086437B">
      <w:pPr>
        <w:pStyle w:val="AD"/>
        <w:spacing w:line="276" w:lineRule="auto"/>
      </w:pPr>
      <w:r>
        <w:rPr>
          <w:rFonts w:hint="eastAsia"/>
        </w:rPr>
        <w:t xml:space="preserve">　　</w:t>
      </w:r>
      <w:r>
        <w:rPr>
          <w:rFonts w:hint="eastAsia"/>
        </w:rPr>
        <w:t>2008</w:t>
      </w:r>
      <w:r>
        <w:rPr>
          <w:rFonts w:hint="eastAsia"/>
        </w:rPr>
        <w:t>年</w:t>
      </w:r>
      <w:r>
        <w:rPr>
          <w:rFonts w:hint="eastAsia"/>
        </w:rPr>
        <w:t>9</w:t>
      </w:r>
      <w:r>
        <w:rPr>
          <w:rFonts w:hint="eastAsia"/>
        </w:rPr>
        <w:t>月</w:t>
      </w:r>
      <w:r>
        <w:rPr>
          <w:rFonts w:hint="eastAsia"/>
        </w:rPr>
        <w:t>23</w:t>
      </w:r>
      <w:r>
        <w:rPr>
          <w:rFonts w:hint="eastAsia"/>
        </w:rPr>
        <w:t>日，沈阳高开将新东北隔离的股权、北富机械的股权、东利物流的股权转让给沈阳德佳经贸有限公司，并在工商管理机关办理完毕变更登记手续。</w:t>
      </w:r>
    </w:p>
    <w:p w14:paraId="1F0C1C9E" w14:textId="77777777" w:rsidR="0037376D" w:rsidRDefault="0037376D" w:rsidP="0086437B">
      <w:pPr>
        <w:pStyle w:val="AD"/>
        <w:spacing w:line="276" w:lineRule="auto"/>
      </w:pPr>
    </w:p>
    <w:p w14:paraId="2EB290D9" w14:textId="77777777" w:rsidR="0037376D" w:rsidRDefault="0037376D" w:rsidP="0086437B">
      <w:pPr>
        <w:pStyle w:val="AD"/>
        <w:spacing w:line="276" w:lineRule="auto"/>
      </w:pPr>
      <w:r>
        <w:rPr>
          <w:rFonts w:hint="eastAsia"/>
        </w:rPr>
        <w:t xml:space="preserve">　　裁判结果</w:t>
      </w:r>
    </w:p>
    <w:p w14:paraId="136B9832" w14:textId="77777777" w:rsidR="0037376D" w:rsidRDefault="0037376D" w:rsidP="0086437B">
      <w:pPr>
        <w:pStyle w:val="AD"/>
        <w:spacing w:line="276" w:lineRule="auto"/>
      </w:pPr>
      <w:r>
        <w:rPr>
          <w:rFonts w:hint="eastAsia"/>
        </w:rPr>
        <w:t xml:space="preserve">　　北京市高级人民法院审查后，于</w:t>
      </w:r>
      <w:r>
        <w:rPr>
          <w:rFonts w:hint="eastAsia"/>
        </w:rPr>
        <w:t>2016</w:t>
      </w:r>
      <w:r>
        <w:rPr>
          <w:rFonts w:hint="eastAsia"/>
        </w:rPr>
        <w:t>年</w:t>
      </w:r>
      <w:r>
        <w:rPr>
          <w:rFonts w:hint="eastAsia"/>
        </w:rPr>
        <w:t>12</w:t>
      </w:r>
      <w:r>
        <w:rPr>
          <w:rFonts w:hint="eastAsia"/>
        </w:rPr>
        <w:t>月</w:t>
      </w:r>
      <w:r>
        <w:rPr>
          <w:rFonts w:hint="eastAsia"/>
        </w:rPr>
        <w:t>30</w:t>
      </w:r>
      <w:r>
        <w:rPr>
          <w:rFonts w:hint="eastAsia"/>
        </w:rPr>
        <w:t>日作出（</w:t>
      </w:r>
      <w:r>
        <w:rPr>
          <w:rFonts w:hint="eastAsia"/>
        </w:rPr>
        <w:t>2015</w:t>
      </w:r>
      <w:r>
        <w:rPr>
          <w:rFonts w:hint="eastAsia"/>
        </w:rPr>
        <w:t>）高执异字第</w:t>
      </w:r>
      <w:r>
        <w:rPr>
          <w:rFonts w:hint="eastAsia"/>
        </w:rPr>
        <w:t>52</w:t>
      </w:r>
      <w:r>
        <w:rPr>
          <w:rFonts w:hint="eastAsia"/>
        </w:rPr>
        <w:t>号执行裁定，驳回了东北电气发展股份有限公司的异议。东北电气发展股份有限公司不服，向最高人民法院申请复议。最高人民法院于</w:t>
      </w:r>
      <w:r>
        <w:rPr>
          <w:rFonts w:hint="eastAsia"/>
        </w:rPr>
        <w:t>2017</w:t>
      </w:r>
      <w:r>
        <w:rPr>
          <w:rFonts w:hint="eastAsia"/>
        </w:rPr>
        <w:t>年</w:t>
      </w:r>
      <w:r>
        <w:rPr>
          <w:rFonts w:hint="eastAsia"/>
        </w:rPr>
        <w:t>8</w:t>
      </w:r>
      <w:r>
        <w:rPr>
          <w:rFonts w:hint="eastAsia"/>
        </w:rPr>
        <w:t>月</w:t>
      </w:r>
      <w:r>
        <w:rPr>
          <w:rFonts w:hint="eastAsia"/>
        </w:rPr>
        <w:t>31</w:t>
      </w:r>
      <w:r>
        <w:rPr>
          <w:rFonts w:hint="eastAsia"/>
        </w:rPr>
        <w:t>日作出（</w:t>
      </w:r>
      <w:r>
        <w:rPr>
          <w:rFonts w:hint="eastAsia"/>
        </w:rPr>
        <w:t>2017</w:t>
      </w:r>
      <w:r>
        <w:rPr>
          <w:rFonts w:hint="eastAsia"/>
        </w:rPr>
        <w:t>）最高法执复</w:t>
      </w:r>
      <w:r>
        <w:rPr>
          <w:rFonts w:hint="eastAsia"/>
        </w:rPr>
        <w:t>27</w:t>
      </w:r>
      <w:r>
        <w:rPr>
          <w:rFonts w:hint="eastAsia"/>
        </w:rPr>
        <w:t>号执行裁定，驳回东北电气发展股份有限公司的复议请求，维持北京市高级人民法院（</w:t>
      </w:r>
      <w:r>
        <w:rPr>
          <w:rFonts w:hint="eastAsia"/>
        </w:rPr>
        <w:t>2015</w:t>
      </w:r>
      <w:r>
        <w:rPr>
          <w:rFonts w:hint="eastAsia"/>
        </w:rPr>
        <w:t>）高执异字第</w:t>
      </w:r>
      <w:r>
        <w:rPr>
          <w:rFonts w:hint="eastAsia"/>
        </w:rPr>
        <w:t>52</w:t>
      </w:r>
      <w:r>
        <w:rPr>
          <w:rFonts w:hint="eastAsia"/>
        </w:rPr>
        <w:t>号执行裁定。</w:t>
      </w:r>
    </w:p>
    <w:p w14:paraId="21BA74F5" w14:textId="77777777" w:rsidR="0037376D" w:rsidRDefault="0037376D" w:rsidP="0086437B">
      <w:pPr>
        <w:pStyle w:val="AD"/>
        <w:spacing w:line="276" w:lineRule="auto"/>
      </w:pPr>
    </w:p>
    <w:p w14:paraId="092596BA" w14:textId="77777777" w:rsidR="0037376D" w:rsidRDefault="0037376D" w:rsidP="0086437B">
      <w:pPr>
        <w:pStyle w:val="AD"/>
        <w:spacing w:line="276" w:lineRule="auto"/>
      </w:pPr>
      <w:r>
        <w:rPr>
          <w:rFonts w:hint="eastAsia"/>
        </w:rPr>
        <w:lastRenderedPageBreak/>
        <w:t xml:space="preserve">　　裁判理由</w:t>
      </w:r>
    </w:p>
    <w:p w14:paraId="02140822" w14:textId="77777777" w:rsidR="0037376D" w:rsidRDefault="0037376D" w:rsidP="0086437B">
      <w:pPr>
        <w:pStyle w:val="AD"/>
        <w:spacing w:line="276" w:lineRule="auto"/>
      </w:pPr>
      <w:r>
        <w:rPr>
          <w:rFonts w:hint="eastAsia"/>
        </w:rPr>
        <w:t xml:space="preserve">　　最高人民法院认为：</w:t>
      </w:r>
    </w:p>
    <w:p w14:paraId="5588BA6C" w14:textId="77777777" w:rsidR="0037376D" w:rsidRDefault="0037376D" w:rsidP="0086437B">
      <w:pPr>
        <w:pStyle w:val="AD"/>
        <w:spacing w:line="276" w:lineRule="auto"/>
      </w:pPr>
      <w:r>
        <w:rPr>
          <w:rFonts w:hint="eastAsia"/>
        </w:rPr>
        <w:t xml:space="preserve">　　一、关于国开行是否具备申请执行人的主体资格问题</w:t>
      </w:r>
    </w:p>
    <w:p w14:paraId="7964924E" w14:textId="77777777" w:rsidR="0037376D" w:rsidRDefault="0037376D" w:rsidP="0086437B">
      <w:pPr>
        <w:pStyle w:val="AD"/>
        <w:spacing w:line="276" w:lineRule="auto"/>
      </w:pPr>
      <w:r>
        <w:rPr>
          <w:rFonts w:hint="eastAsia"/>
        </w:rPr>
        <w:t xml:space="preserve">　　经查，北京高院</w:t>
      </w:r>
      <w:r>
        <w:rPr>
          <w:rFonts w:hint="eastAsia"/>
        </w:rPr>
        <w:t>2016</w:t>
      </w:r>
      <w:r>
        <w:rPr>
          <w:rFonts w:hint="eastAsia"/>
        </w:rPr>
        <w:t>年</w:t>
      </w:r>
      <w:r>
        <w:rPr>
          <w:rFonts w:hint="eastAsia"/>
        </w:rPr>
        <w:t>12</w:t>
      </w:r>
      <w:r>
        <w:rPr>
          <w:rFonts w:hint="eastAsia"/>
        </w:rPr>
        <w:t>月</w:t>
      </w:r>
      <w:r>
        <w:rPr>
          <w:rFonts w:hint="eastAsia"/>
        </w:rPr>
        <w:t>20</w:t>
      </w:r>
      <w:r>
        <w:rPr>
          <w:rFonts w:hint="eastAsia"/>
        </w:rPr>
        <w:t>日的谈话笔录中显示，东北电气的委托代理人雷爱民明确表示放弃执行程序违法、国开行不具备主体资格两个异议请求。从雷爱民的委托代理权限看，其权限为：代为申请执行异议、应诉、答辩，代为承认、放弃、变更执行异议请求，代为接收法律文书。因此，雷爱民在异议审查程序中所作的意思表示，依法由委托人东北电气承担。故，东北电气在异议审查中放弃了关于国开行不具备申请执行人的主体资格的主张，在复议审查程序再次提出该项主张，本院依法可不予审查。即使东北电气未放弃该主张，国开行申请执行的主体资格也无疑问。本案诉讼案由是借款合同、撤销权纠纷，法院经审理，判决支持了国开行的请求，判令东北电气偿还借款，并撤销了东北电气与沈阳高开股权置换的行为，判令东北电气和沈阳高开之间相互返还股权，东北电气如不能返还股权，则承担相应的赔偿责任。相互返还这一判决结果不是基于东北电气与沈阳高开双方之间的争议，而是基于国开行的诉讼请求。东北电气向沈阳高开返还股权，不仅是对沈阳高开的义务，而且实质上主要是对胜诉债权人国开行的义务。故国开行完全有权利向人民法院申请强制有关义务人履行该判决确定的义务。</w:t>
      </w:r>
    </w:p>
    <w:p w14:paraId="224DBFB6" w14:textId="77777777" w:rsidR="0037376D" w:rsidRDefault="0037376D" w:rsidP="0086437B">
      <w:pPr>
        <w:pStyle w:val="AD"/>
        <w:spacing w:line="276" w:lineRule="auto"/>
      </w:pPr>
      <w:r>
        <w:rPr>
          <w:rFonts w:hint="eastAsia"/>
        </w:rPr>
        <w:t xml:space="preserve">　　二、关于东北电气是否履行了判决确定的义务问题</w:t>
      </w:r>
    </w:p>
    <w:p w14:paraId="1BC068E2" w14:textId="77777777" w:rsidR="0037376D" w:rsidRDefault="0037376D" w:rsidP="0086437B">
      <w:pPr>
        <w:pStyle w:val="AD"/>
        <w:spacing w:line="276" w:lineRule="auto"/>
      </w:pPr>
      <w:r>
        <w:rPr>
          <w:rFonts w:hint="eastAsia"/>
        </w:rPr>
        <w:t xml:space="preserve">　　（一）不能认可本案返还行为的正当性</w:t>
      </w:r>
    </w:p>
    <w:p w14:paraId="3F846FAE" w14:textId="77777777" w:rsidR="0037376D" w:rsidRDefault="0037376D" w:rsidP="0086437B">
      <w:pPr>
        <w:pStyle w:val="AD"/>
        <w:spacing w:line="276" w:lineRule="auto"/>
      </w:pPr>
      <w:r>
        <w:rPr>
          <w:rFonts w:hint="eastAsia"/>
        </w:rPr>
        <w:t xml:space="preserve">　　法律设置债权人撤销权制度的目的，在于纠正债务人损害债权的不当处分财产行为，恢复债务人责任财产以向债权人清偿债务。东北电气返还股权、恢复沈阳高开的偿债能力的目的，是为了向国开行偿还其债务。只有在通知胜诉债权人，以使其有机会申请法院采取冻结措施，从而能够以返还的财产实现债权的情况下，完成财产返还行为，才是符合本案诉讼目的的履行行为。任何使国开行诉讼目的落空的所谓返还行为，都是严重背离该判决实质要求的行为。因此，认定东北电气所主张的履行是否构成符合判决要求的履行，都应以该判决的目的为基本指引。尽管在本案诉讼期间及判决生效后，东北电气与沈阳高开之间确实有运作股权返还的行为，但其事前不向人民法院和债权人作出任何通知，且股权变更登记到沈阳高开名下的次日即被转移给其他公司，在此情况下，该种行为实质上应认定为规避判决义务的行为。</w:t>
      </w:r>
    </w:p>
    <w:p w14:paraId="56BD4E49" w14:textId="77777777" w:rsidR="0037376D" w:rsidRDefault="0037376D" w:rsidP="0086437B">
      <w:pPr>
        <w:pStyle w:val="AD"/>
        <w:spacing w:line="276" w:lineRule="auto"/>
      </w:pPr>
      <w:r>
        <w:rPr>
          <w:rFonts w:hint="eastAsia"/>
        </w:rPr>
        <w:t xml:space="preserve">　　（二）不能确定东北电气协调各方履行无偿返还义务的真实性</w:t>
      </w:r>
    </w:p>
    <w:p w14:paraId="37712BD3" w14:textId="77777777" w:rsidR="0037376D" w:rsidRDefault="0037376D" w:rsidP="0086437B">
      <w:pPr>
        <w:pStyle w:val="AD"/>
        <w:spacing w:line="276" w:lineRule="auto"/>
      </w:pPr>
      <w:r>
        <w:rPr>
          <w:rFonts w:hint="eastAsia"/>
        </w:rPr>
        <w:t xml:space="preserve">　　东北电气主张因为案涉股权已实际分别转由新东北高开、恒宇机械、阜新母线等三家公司持有，无法由东北电气直接从自己名下返还给沈阳高开，故由东北电气协调新东北高开、恒宇机械、阜新母线等三家公司将案涉股权无偿返还给沈阳高开。如其所主张的该事实成立，则也可以视为其履行了判决确定的返还义务。但依据本案证据不能认定该事实。</w:t>
      </w:r>
    </w:p>
    <w:p w14:paraId="0BAB074F" w14:textId="77777777" w:rsidR="0037376D" w:rsidRDefault="0037376D" w:rsidP="0086437B">
      <w:pPr>
        <w:pStyle w:val="AD"/>
        <w:spacing w:line="276" w:lineRule="auto"/>
      </w:pPr>
      <w:r>
        <w:rPr>
          <w:rFonts w:hint="eastAsia"/>
        </w:rPr>
        <w:t xml:space="preserve">　　</w:t>
      </w:r>
      <w:r>
        <w:rPr>
          <w:rFonts w:hint="eastAsia"/>
        </w:rPr>
        <w:t>1.</w:t>
      </w:r>
      <w:r>
        <w:rPr>
          <w:rFonts w:hint="eastAsia"/>
        </w:rPr>
        <w:t>东北电气的证据前后矛盾，不能做合理解释。本案在执行过程中，东北电气向北京高院提交过两次说明，即</w:t>
      </w:r>
      <w:r>
        <w:rPr>
          <w:rFonts w:hint="eastAsia"/>
        </w:rPr>
        <w:t>2009</w:t>
      </w:r>
      <w:r>
        <w:rPr>
          <w:rFonts w:hint="eastAsia"/>
        </w:rPr>
        <w:t>年</w:t>
      </w:r>
      <w:r>
        <w:rPr>
          <w:rFonts w:hint="eastAsia"/>
        </w:rPr>
        <w:t>4</w:t>
      </w:r>
      <w:r>
        <w:rPr>
          <w:rFonts w:hint="eastAsia"/>
        </w:rPr>
        <w:t>月</w:t>
      </w:r>
      <w:r>
        <w:rPr>
          <w:rFonts w:hint="eastAsia"/>
        </w:rPr>
        <w:t>16</w:t>
      </w:r>
      <w:r>
        <w:rPr>
          <w:rFonts w:hint="eastAsia"/>
        </w:rPr>
        <w:t>日提交的说明一和</w:t>
      </w:r>
      <w:r>
        <w:rPr>
          <w:rFonts w:hint="eastAsia"/>
        </w:rPr>
        <w:t>2013</w:t>
      </w:r>
      <w:r>
        <w:rPr>
          <w:rFonts w:hint="eastAsia"/>
        </w:rPr>
        <w:t>年</w:t>
      </w:r>
      <w:r>
        <w:rPr>
          <w:rFonts w:hint="eastAsia"/>
        </w:rPr>
        <w:t>9</w:t>
      </w:r>
      <w:r>
        <w:rPr>
          <w:rFonts w:hint="eastAsia"/>
        </w:rPr>
        <w:t>月</w:t>
      </w:r>
      <w:r>
        <w:rPr>
          <w:rFonts w:hint="eastAsia"/>
        </w:rPr>
        <w:t>2</w:t>
      </w:r>
      <w:r>
        <w:rPr>
          <w:rFonts w:hint="eastAsia"/>
        </w:rPr>
        <w:t>日提交的说明二。其中，说明一显示，东北电气与沈阳高开于</w:t>
      </w:r>
      <w:r>
        <w:rPr>
          <w:rFonts w:hint="eastAsia"/>
        </w:rPr>
        <w:t>2007</w:t>
      </w:r>
      <w:r>
        <w:rPr>
          <w:rFonts w:hint="eastAsia"/>
        </w:rPr>
        <w:t>年</w:t>
      </w:r>
      <w:r>
        <w:rPr>
          <w:rFonts w:hint="eastAsia"/>
        </w:rPr>
        <w:t>12</w:t>
      </w:r>
      <w:r>
        <w:rPr>
          <w:rFonts w:hint="eastAsia"/>
        </w:rPr>
        <w:t>月</w:t>
      </w:r>
      <w:r>
        <w:rPr>
          <w:rFonts w:hint="eastAsia"/>
        </w:rPr>
        <w:t>18</w:t>
      </w:r>
      <w:r>
        <w:rPr>
          <w:rFonts w:hint="eastAsia"/>
        </w:rPr>
        <w:t>日签订协议，鉴于双方无法按判决要求相互返还股权和债权，约定东北电气向沈阳高开支付股权转让对价款，东北电气已于</w:t>
      </w:r>
      <w:r>
        <w:rPr>
          <w:rFonts w:hint="eastAsia"/>
        </w:rPr>
        <w:t>2007</w:t>
      </w:r>
      <w:r>
        <w:rPr>
          <w:rFonts w:hint="eastAsia"/>
        </w:rPr>
        <w:t>年</w:t>
      </w:r>
      <w:r>
        <w:rPr>
          <w:rFonts w:hint="eastAsia"/>
        </w:rPr>
        <w:t>12</w:t>
      </w:r>
      <w:r>
        <w:rPr>
          <w:rFonts w:hint="eastAsia"/>
        </w:rPr>
        <w:t>月</w:t>
      </w:r>
      <w:r>
        <w:rPr>
          <w:rFonts w:hint="eastAsia"/>
        </w:rPr>
        <w:t>20</w:t>
      </w:r>
      <w:r>
        <w:rPr>
          <w:rFonts w:hint="eastAsia"/>
        </w:rPr>
        <w:t>日（二审期间）向沈阳高开支付了</w:t>
      </w:r>
      <w:r>
        <w:rPr>
          <w:rFonts w:hint="eastAsia"/>
        </w:rPr>
        <w:t>17046</w:t>
      </w:r>
      <w:r>
        <w:rPr>
          <w:rFonts w:hint="eastAsia"/>
        </w:rPr>
        <w:t>万元，并以</w:t>
      </w:r>
      <w:r>
        <w:rPr>
          <w:rFonts w:hint="eastAsia"/>
        </w:rPr>
        <w:t>2007</w:t>
      </w:r>
      <w:r>
        <w:rPr>
          <w:rFonts w:hint="eastAsia"/>
        </w:rPr>
        <w:t>年</w:t>
      </w:r>
      <w:r>
        <w:rPr>
          <w:rFonts w:hint="eastAsia"/>
        </w:rPr>
        <w:t>12</w:t>
      </w:r>
      <w:r>
        <w:rPr>
          <w:rFonts w:hint="eastAsia"/>
        </w:rPr>
        <w:t>月</w:t>
      </w:r>
      <w:r>
        <w:rPr>
          <w:rFonts w:hint="eastAsia"/>
        </w:rPr>
        <w:t>18</w:t>
      </w:r>
      <w:r>
        <w:rPr>
          <w:rFonts w:hint="eastAsia"/>
        </w:rPr>
        <w:t>日东北电气与沈阳高开签订的《协议书》、</w:t>
      </w:r>
      <w:r>
        <w:rPr>
          <w:rFonts w:hint="eastAsia"/>
        </w:rPr>
        <w:t>2007</w:t>
      </w:r>
      <w:r>
        <w:rPr>
          <w:rFonts w:hint="eastAsia"/>
        </w:rPr>
        <w:t>年</w:t>
      </w:r>
      <w:r>
        <w:rPr>
          <w:rFonts w:hint="eastAsia"/>
        </w:rPr>
        <w:t>12</w:t>
      </w:r>
      <w:r>
        <w:rPr>
          <w:rFonts w:hint="eastAsia"/>
        </w:rPr>
        <w:t>月</w:t>
      </w:r>
      <w:r>
        <w:rPr>
          <w:rFonts w:hint="eastAsia"/>
        </w:rPr>
        <w:t>20</w:t>
      </w:r>
      <w:r>
        <w:rPr>
          <w:rFonts w:hint="eastAsia"/>
        </w:rPr>
        <w:t>日中信银行沈阳分行铁西支行的三张银行进账单作为证据。说明二则称，</w:t>
      </w:r>
      <w:r>
        <w:rPr>
          <w:rFonts w:hint="eastAsia"/>
        </w:rPr>
        <w:t>2008</w:t>
      </w:r>
      <w:r>
        <w:rPr>
          <w:rFonts w:hint="eastAsia"/>
        </w:rPr>
        <w:t>年</w:t>
      </w:r>
      <w:r>
        <w:rPr>
          <w:rFonts w:hint="eastAsia"/>
        </w:rPr>
        <w:t>9</w:t>
      </w:r>
      <w:r>
        <w:rPr>
          <w:rFonts w:hint="eastAsia"/>
        </w:rPr>
        <w:t>月</w:t>
      </w:r>
      <w:r>
        <w:rPr>
          <w:rFonts w:hint="eastAsia"/>
        </w:rPr>
        <w:t>18</w:t>
      </w:r>
      <w:r>
        <w:rPr>
          <w:rFonts w:hint="eastAsia"/>
        </w:rPr>
        <w:t>日，东北电气与沈阳高开、新东北高开、恒宇机械签订四方协议，约定由新东北高开、恒宇机械代东北电气向沈阳高开返还了北富机械</w:t>
      </w:r>
      <w:r>
        <w:rPr>
          <w:rFonts w:hint="eastAsia"/>
        </w:rPr>
        <w:t>95%</w:t>
      </w:r>
      <w:r>
        <w:rPr>
          <w:rFonts w:hint="eastAsia"/>
        </w:rPr>
        <w:t>股权、</w:t>
      </w:r>
      <w:r>
        <w:rPr>
          <w:rFonts w:hint="eastAsia"/>
        </w:rPr>
        <w:lastRenderedPageBreak/>
        <w:t>东利物流</w:t>
      </w:r>
      <w:r>
        <w:rPr>
          <w:rFonts w:hint="eastAsia"/>
        </w:rPr>
        <w:t>95%</w:t>
      </w:r>
      <w:r>
        <w:rPr>
          <w:rFonts w:hint="eastAsia"/>
        </w:rPr>
        <w:t>股权；同日，东北电气与沈阳高开、阜新母线、辽宁新泰亦签订四方协议，约定由阜新母线代东北电气向沈阳高开返还新东北隔离</w:t>
      </w:r>
      <w:r>
        <w:rPr>
          <w:rFonts w:hint="eastAsia"/>
        </w:rPr>
        <w:t>74.4%</w:t>
      </w:r>
      <w:r>
        <w:rPr>
          <w:rFonts w:hint="eastAsia"/>
        </w:rPr>
        <w:t>的股权；</w:t>
      </w:r>
      <w:r>
        <w:rPr>
          <w:rFonts w:hint="eastAsia"/>
        </w:rPr>
        <w:t>2008</w:t>
      </w:r>
      <w:r>
        <w:rPr>
          <w:rFonts w:hint="eastAsia"/>
        </w:rPr>
        <w:t>年</w:t>
      </w:r>
      <w:r>
        <w:rPr>
          <w:rFonts w:hint="eastAsia"/>
        </w:rPr>
        <w:t>9</w:t>
      </w:r>
      <w:r>
        <w:rPr>
          <w:rFonts w:hint="eastAsia"/>
        </w:rPr>
        <w:t>月</w:t>
      </w:r>
      <w:r>
        <w:rPr>
          <w:rFonts w:hint="eastAsia"/>
        </w:rPr>
        <w:t>22</w:t>
      </w:r>
      <w:r>
        <w:rPr>
          <w:rFonts w:hint="eastAsia"/>
        </w:rPr>
        <w:t>日，各方按照上述协议交割了股权，并完成了股权变更工商登记。</w:t>
      </w:r>
    </w:p>
    <w:p w14:paraId="3B442A61" w14:textId="77777777" w:rsidR="0037376D" w:rsidRDefault="0037376D" w:rsidP="0086437B">
      <w:pPr>
        <w:pStyle w:val="AD"/>
        <w:spacing w:line="276" w:lineRule="auto"/>
      </w:pPr>
      <w:r>
        <w:rPr>
          <w:rFonts w:hint="eastAsia"/>
        </w:rPr>
        <w:t xml:space="preserve">　　对于其所称的履行究竟是返还上述股权还是以现金赔偿，东北电气的前后两个说明自相矛盾。第一，说明一表明，东北电气在二审期间已履行了支付股权对价款义务，而对于该支付行为，经过北京高院调查，该款项经封闭循环，又返回到东北电气，属虚假给付。第二，在执行程序中，东北电气</w:t>
      </w:r>
      <w:r>
        <w:rPr>
          <w:rFonts w:hint="eastAsia"/>
        </w:rPr>
        <w:t>2009</w:t>
      </w:r>
      <w:r>
        <w:rPr>
          <w:rFonts w:hint="eastAsia"/>
        </w:rPr>
        <w:t>年</w:t>
      </w:r>
      <w:r>
        <w:rPr>
          <w:rFonts w:hint="eastAsia"/>
        </w:rPr>
        <w:t>4</w:t>
      </w:r>
      <w:r>
        <w:rPr>
          <w:rFonts w:hint="eastAsia"/>
        </w:rPr>
        <w:t>月</w:t>
      </w:r>
      <w:r>
        <w:rPr>
          <w:rFonts w:hint="eastAsia"/>
        </w:rPr>
        <w:t>16</w:t>
      </w:r>
      <w:r>
        <w:rPr>
          <w:rFonts w:hint="eastAsia"/>
        </w:rPr>
        <w:t>日提交说明一时，案涉股权的交割已经完成，但东北电气并未提及</w:t>
      </w:r>
      <w:r>
        <w:rPr>
          <w:rFonts w:hint="eastAsia"/>
        </w:rPr>
        <w:t>2008</w:t>
      </w:r>
      <w:r>
        <w:rPr>
          <w:rFonts w:hint="eastAsia"/>
        </w:rPr>
        <w:t>年</w:t>
      </w:r>
      <w:r>
        <w:rPr>
          <w:rFonts w:hint="eastAsia"/>
        </w:rPr>
        <w:t>9</w:t>
      </w:r>
      <w:r>
        <w:rPr>
          <w:rFonts w:hint="eastAsia"/>
        </w:rPr>
        <w:t>月</w:t>
      </w:r>
      <w:r>
        <w:rPr>
          <w:rFonts w:hint="eastAsia"/>
        </w:rPr>
        <w:t>18</w:t>
      </w:r>
      <w:r>
        <w:rPr>
          <w:rFonts w:hint="eastAsia"/>
        </w:rPr>
        <w:t>日东北电气与沈阳高开、新东北高开、恒宇机械签订的四方协议；第三，既然</w:t>
      </w:r>
      <w:r>
        <w:rPr>
          <w:rFonts w:hint="eastAsia"/>
        </w:rPr>
        <w:t>2007</w:t>
      </w:r>
      <w:r>
        <w:rPr>
          <w:rFonts w:hint="eastAsia"/>
        </w:rPr>
        <w:t>年</w:t>
      </w:r>
      <w:r>
        <w:rPr>
          <w:rFonts w:hint="eastAsia"/>
        </w:rPr>
        <w:t>12</w:t>
      </w:r>
      <w:r>
        <w:rPr>
          <w:rFonts w:hint="eastAsia"/>
        </w:rPr>
        <w:t>月</w:t>
      </w:r>
      <w:r>
        <w:rPr>
          <w:rFonts w:hint="eastAsia"/>
        </w:rPr>
        <w:t>20</w:t>
      </w:r>
      <w:r>
        <w:rPr>
          <w:rFonts w:hint="eastAsia"/>
        </w:rPr>
        <w:t>日东北电气与沈阳高开已就股权对价款进行了交付，那么</w:t>
      </w:r>
      <w:r>
        <w:rPr>
          <w:rFonts w:hint="eastAsia"/>
        </w:rPr>
        <w:t>2008</w:t>
      </w:r>
      <w:r>
        <w:rPr>
          <w:rFonts w:hint="eastAsia"/>
        </w:rPr>
        <w:t>年</w:t>
      </w:r>
      <w:r>
        <w:rPr>
          <w:rFonts w:hint="eastAsia"/>
        </w:rPr>
        <w:t>9</w:t>
      </w:r>
      <w:r>
        <w:rPr>
          <w:rFonts w:hint="eastAsia"/>
        </w:rPr>
        <w:t>月</w:t>
      </w:r>
      <w:r>
        <w:rPr>
          <w:rFonts w:hint="eastAsia"/>
        </w:rPr>
        <w:t>22</w:t>
      </w:r>
      <w:r>
        <w:rPr>
          <w:rFonts w:hint="eastAsia"/>
        </w:rPr>
        <w:t>日又通过四方协议，将案涉股权返还给沈阳高开，明显不符合常理。第四，东北电气的《重大诉讼公告》于</w:t>
      </w:r>
      <w:r>
        <w:rPr>
          <w:rFonts w:hint="eastAsia"/>
        </w:rPr>
        <w:t>2008</w:t>
      </w:r>
      <w:r>
        <w:rPr>
          <w:rFonts w:hint="eastAsia"/>
        </w:rPr>
        <w:t>年</w:t>
      </w:r>
      <w:r>
        <w:rPr>
          <w:rFonts w:hint="eastAsia"/>
        </w:rPr>
        <w:t>9</w:t>
      </w:r>
      <w:r>
        <w:rPr>
          <w:rFonts w:hint="eastAsia"/>
        </w:rPr>
        <w:t>月</w:t>
      </w:r>
      <w:r>
        <w:rPr>
          <w:rFonts w:hint="eastAsia"/>
        </w:rPr>
        <w:t>26</w:t>
      </w:r>
      <w:r>
        <w:rPr>
          <w:rFonts w:hint="eastAsia"/>
        </w:rPr>
        <w:t>日发布，其中提到接受本院判决结果，但并未提到其已经于</w:t>
      </w:r>
      <w:r>
        <w:rPr>
          <w:rFonts w:hint="eastAsia"/>
        </w:rPr>
        <w:t>9</w:t>
      </w:r>
      <w:r>
        <w:rPr>
          <w:rFonts w:hint="eastAsia"/>
        </w:rPr>
        <w:t>月</w:t>
      </w:r>
      <w:r>
        <w:rPr>
          <w:rFonts w:hint="eastAsia"/>
        </w:rPr>
        <w:t>22</w:t>
      </w:r>
      <w:r>
        <w:rPr>
          <w:rFonts w:hint="eastAsia"/>
        </w:rPr>
        <w:t>日履行了判决，且称其收到诉讼代理律师转交的本案判决书的日期是</w:t>
      </w:r>
      <w:r>
        <w:rPr>
          <w:rFonts w:hint="eastAsia"/>
        </w:rPr>
        <w:t>9</w:t>
      </w:r>
      <w:r>
        <w:rPr>
          <w:rFonts w:hint="eastAsia"/>
        </w:rPr>
        <w:t>月</w:t>
      </w:r>
      <w:r>
        <w:rPr>
          <w:rFonts w:hint="eastAsia"/>
        </w:rPr>
        <w:t>24</w:t>
      </w:r>
      <w:r>
        <w:rPr>
          <w:rFonts w:hint="eastAsia"/>
        </w:rPr>
        <w:t>日，现在又坚持其在</w:t>
      </w:r>
      <w:r>
        <w:rPr>
          <w:rFonts w:hint="eastAsia"/>
        </w:rPr>
        <w:t>9</w:t>
      </w:r>
      <w:r>
        <w:rPr>
          <w:rFonts w:hint="eastAsia"/>
        </w:rPr>
        <w:t>月</w:t>
      </w:r>
      <w:r>
        <w:rPr>
          <w:rFonts w:hint="eastAsia"/>
        </w:rPr>
        <w:t>22</w:t>
      </w:r>
      <w:r>
        <w:rPr>
          <w:rFonts w:hint="eastAsia"/>
        </w:rPr>
        <w:t>日履行了判决，难以自圆其说。由此只能判断其在执行过程中所谓履行最高法院判决的说法，可能是对过去不同时期已经发生了的某种与涉案股权相关的转让行为，自行解释为是对本案判决的履行行为。故对四方协议的真实性及东北电气的不同阶段的解释的可信度高度存疑。</w:t>
      </w:r>
    </w:p>
    <w:p w14:paraId="411AAC6C" w14:textId="77777777" w:rsidR="0037376D" w:rsidRDefault="0037376D" w:rsidP="0086437B">
      <w:pPr>
        <w:pStyle w:val="AD"/>
        <w:spacing w:line="276" w:lineRule="auto"/>
      </w:pPr>
      <w:r>
        <w:rPr>
          <w:rFonts w:hint="eastAsia"/>
        </w:rPr>
        <w:t xml:space="preserve">　　</w:t>
      </w:r>
      <w:r>
        <w:rPr>
          <w:rFonts w:hint="eastAsia"/>
        </w:rPr>
        <w:t>2.</w:t>
      </w:r>
      <w:r>
        <w:rPr>
          <w:rFonts w:hint="eastAsia"/>
        </w:rPr>
        <w:t>经东北电气协调无偿返还涉案股权的事实不能认定。工商管理机关有关登记备案的材料载明，</w:t>
      </w:r>
      <w:r>
        <w:rPr>
          <w:rFonts w:hint="eastAsia"/>
        </w:rPr>
        <w:t>2008</w:t>
      </w:r>
      <w:r>
        <w:rPr>
          <w:rFonts w:hint="eastAsia"/>
        </w:rPr>
        <w:t>年</w:t>
      </w:r>
      <w:r>
        <w:rPr>
          <w:rFonts w:hint="eastAsia"/>
        </w:rPr>
        <w:t>9</w:t>
      </w:r>
      <w:r>
        <w:rPr>
          <w:rFonts w:hint="eastAsia"/>
        </w:rPr>
        <w:t>月</w:t>
      </w:r>
      <w:r>
        <w:rPr>
          <w:rFonts w:hint="eastAsia"/>
        </w:rPr>
        <w:t>22</w:t>
      </w:r>
      <w:r>
        <w:rPr>
          <w:rFonts w:hint="eastAsia"/>
        </w:rPr>
        <w:t>日，恒宇机械持有的东利物流的股权、新东北高开持有的北富机械的股权、阜新母线持有的新东北隔离的股权已过户至沈阳高开名下。但登记资料显示，沈阳高开与新东北高开、沈阳高开与恒宇机械、沈阳高开与阜新母线签订的《股权转让协议书》中约定有沈阳高开应分别向三公司支付相应的股权转让对价款。东北电气称，《股权转让协议书》系按照工商管理部门的要求而制作，实际上没有也无须支付股权转让对价款。对此，东北电气不能提供充分的证据予以证明，北京高院到沈阳市有关工商管理部门调查，亦未发现足以证明提交《股权转让协议书》确系为了满足工商备案登记要求的证据。且北京高院经查询案涉股权变更登记的工商登记档案，其中除了有《股权转让协议书》，还有主管部门同意股权转让的批复、相关公司同意转让、受让或接收股权的股东会决议、董事会决议等材料，这些材料均未提及作为本案执行依据的生效判决以及两份四方协议。在四方协议本身存在重大疑问的情况下，人民法院判断相关事实应当以经工商备案的资料为准，认定本案相关股权转让和变更登记是以备案的相关协议为基础的，即案涉股权于</w:t>
      </w:r>
      <w:r>
        <w:rPr>
          <w:rFonts w:hint="eastAsia"/>
        </w:rPr>
        <w:t>2008</w:t>
      </w:r>
      <w:r>
        <w:rPr>
          <w:rFonts w:hint="eastAsia"/>
        </w:rPr>
        <w:t>年</w:t>
      </w:r>
      <w:r>
        <w:rPr>
          <w:rFonts w:hint="eastAsia"/>
        </w:rPr>
        <w:t>9</w:t>
      </w:r>
      <w:r>
        <w:rPr>
          <w:rFonts w:hint="eastAsia"/>
        </w:rPr>
        <w:t>月</w:t>
      </w:r>
      <w:r>
        <w:rPr>
          <w:rFonts w:hint="eastAsia"/>
        </w:rPr>
        <w:t>22</w:t>
      </w:r>
      <w:r>
        <w:rPr>
          <w:rFonts w:hint="eastAsia"/>
        </w:rPr>
        <w:t>日登记到沈阳高开名下，属于沈阳高开依据转让协议有偿取得，与四方协议无关。沈阳高开自取得案涉股权至今是否实际上未支付对价，以及东北电气在异议复议过程中所提出的恒宇机械已经注销的事实，新东北高开、阜新母线关于放弃向沈阳高开要求支付股权对价的承诺等，并不具有最终意义，因其不能排除新东北高开、恒宇机械、阜新母线的债权人依据经工商登记备案的有偿《股权转让协议》，向沈阳高开主张权利，故不能改变《股权转让协议》的有偿性质。因此，依据现有证据无法认定案涉股权曾经变更登记到沈阳高开名下系经东北电气协调履行四方协议的结果，无法认定系东北电气履行了生效判决确定的返还股权义务。</w:t>
      </w:r>
    </w:p>
    <w:p w14:paraId="37557544" w14:textId="77777777" w:rsidR="0037376D" w:rsidRDefault="0037376D" w:rsidP="0086437B">
      <w:pPr>
        <w:pStyle w:val="AD"/>
        <w:spacing w:line="276" w:lineRule="auto"/>
      </w:pPr>
    </w:p>
    <w:p w14:paraId="648076DC" w14:textId="77777777" w:rsidR="0037376D" w:rsidRDefault="0037376D" w:rsidP="0086437B">
      <w:pPr>
        <w:pStyle w:val="AD"/>
        <w:spacing w:line="276" w:lineRule="auto"/>
      </w:pPr>
      <w:r>
        <w:rPr>
          <w:rFonts w:hint="eastAsia"/>
        </w:rPr>
        <w:t xml:space="preserve">　　（生效裁判审判人员：黄金龙、杨春、刘丽芳）</w:t>
      </w:r>
    </w:p>
    <w:p w14:paraId="2F5CC8DD" w14:textId="77777777" w:rsidR="0037376D" w:rsidRDefault="0037376D" w:rsidP="0086437B">
      <w:pPr>
        <w:pStyle w:val="AD"/>
        <w:spacing w:line="276" w:lineRule="auto"/>
      </w:pPr>
    </w:p>
    <w:p w14:paraId="15929231" w14:textId="77777777" w:rsidR="0037376D" w:rsidRDefault="0037376D" w:rsidP="0086437B">
      <w:pPr>
        <w:pStyle w:val="AD"/>
        <w:spacing w:line="276" w:lineRule="auto"/>
      </w:pPr>
      <w:r>
        <w:rPr>
          <w:rFonts w:hint="eastAsia"/>
        </w:rPr>
        <w:lastRenderedPageBreak/>
        <w:t xml:space="preserve">　　指导案例</w:t>
      </w:r>
      <w:r>
        <w:rPr>
          <w:rFonts w:hint="eastAsia"/>
        </w:rPr>
        <w:t>119</w:t>
      </w:r>
      <w:r>
        <w:rPr>
          <w:rFonts w:hint="eastAsia"/>
        </w:rPr>
        <w:t>号</w:t>
      </w:r>
    </w:p>
    <w:p w14:paraId="32FF155A" w14:textId="77777777" w:rsidR="0037376D" w:rsidRDefault="0037376D" w:rsidP="0086437B">
      <w:pPr>
        <w:pStyle w:val="AD"/>
        <w:spacing w:line="276" w:lineRule="auto"/>
      </w:pPr>
    </w:p>
    <w:p w14:paraId="7EE2F655" w14:textId="0A1973A3" w:rsidR="0037376D" w:rsidRPr="00444BDB" w:rsidRDefault="0037376D" w:rsidP="00444BDB">
      <w:pPr>
        <w:pStyle w:val="AD"/>
        <w:spacing w:line="276" w:lineRule="auto"/>
        <w:jc w:val="center"/>
        <w:rPr>
          <w:b/>
          <w:bCs/>
        </w:rPr>
      </w:pPr>
      <w:r w:rsidRPr="00444BDB">
        <w:rPr>
          <w:rFonts w:hint="eastAsia"/>
          <w:b/>
          <w:bCs/>
        </w:rPr>
        <w:t>安徽省滁州市建筑安装工程有限公司与湖北追日电气股份有限公司执行复议案</w:t>
      </w:r>
    </w:p>
    <w:p w14:paraId="7E996E56" w14:textId="0D75F3FB"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5F2AD5C5" w14:textId="77777777" w:rsidR="0037376D" w:rsidRDefault="0037376D" w:rsidP="0086437B">
      <w:pPr>
        <w:pStyle w:val="AD"/>
        <w:spacing w:line="276" w:lineRule="auto"/>
      </w:pPr>
    </w:p>
    <w:p w14:paraId="0957E294"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执行外和解</w:t>
      </w:r>
      <w:r>
        <w:rPr>
          <w:rFonts w:hint="eastAsia"/>
        </w:rPr>
        <w:t>/</w:t>
      </w:r>
      <w:r>
        <w:rPr>
          <w:rFonts w:hint="eastAsia"/>
        </w:rPr>
        <w:t>执行异议</w:t>
      </w:r>
      <w:r>
        <w:rPr>
          <w:rFonts w:hint="eastAsia"/>
        </w:rPr>
        <w:t>/</w:t>
      </w:r>
      <w:r>
        <w:rPr>
          <w:rFonts w:hint="eastAsia"/>
        </w:rPr>
        <w:t>审查依据</w:t>
      </w:r>
    </w:p>
    <w:p w14:paraId="0B9BEC7C" w14:textId="77777777" w:rsidR="0037376D" w:rsidRDefault="0037376D" w:rsidP="0086437B">
      <w:pPr>
        <w:pStyle w:val="AD"/>
        <w:spacing w:line="276" w:lineRule="auto"/>
      </w:pPr>
    </w:p>
    <w:p w14:paraId="77CC04AB" w14:textId="77777777" w:rsidR="0037376D" w:rsidRDefault="0037376D" w:rsidP="0086437B">
      <w:pPr>
        <w:pStyle w:val="AD"/>
        <w:spacing w:line="276" w:lineRule="auto"/>
      </w:pPr>
      <w:r>
        <w:rPr>
          <w:rFonts w:hint="eastAsia"/>
        </w:rPr>
        <w:t xml:space="preserve">　　裁判要点</w:t>
      </w:r>
    </w:p>
    <w:p w14:paraId="68DC1A17" w14:textId="77777777" w:rsidR="0037376D" w:rsidRDefault="0037376D" w:rsidP="0086437B">
      <w:pPr>
        <w:pStyle w:val="AD"/>
        <w:spacing w:line="276" w:lineRule="auto"/>
      </w:pPr>
      <w:r>
        <w:rPr>
          <w:rFonts w:hint="eastAsia"/>
        </w:rPr>
        <w:t xml:space="preserve">　　执行程序开始前，双方当事人自行达成和解协议并履行，一方当事人申请强制执行原生效法律文书的，人民法院应予受理。被执行人以已履行和解协议为由提出执行异议的，可以参照《最高人民法院关于执行和解若干问题的规定》第十九条的规定审查处理。</w:t>
      </w:r>
    </w:p>
    <w:p w14:paraId="5EE1DBDD" w14:textId="77777777" w:rsidR="0037376D" w:rsidRDefault="0037376D" w:rsidP="0086437B">
      <w:pPr>
        <w:pStyle w:val="AD"/>
        <w:spacing w:line="276" w:lineRule="auto"/>
      </w:pPr>
    </w:p>
    <w:p w14:paraId="19BCA2A0" w14:textId="77777777" w:rsidR="0037376D" w:rsidRDefault="0037376D" w:rsidP="0086437B">
      <w:pPr>
        <w:pStyle w:val="AD"/>
        <w:spacing w:line="276" w:lineRule="auto"/>
      </w:pPr>
      <w:r>
        <w:rPr>
          <w:rFonts w:hint="eastAsia"/>
        </w:rPr>
        <w:t xml:space="preserve">　　相关法条</w:t>
      </w:r>
    </w:p>
    <w:p w14:paraId="74B798D5" w14:textId="77777777" w:rsidR="0037376D" w:rsidRDefault="0037376D" w:rsidP="0086437B">
      <w:pPr>
        <w:pStyle w:val="AD"/>
        <w:spacing w:line="276" w:lineRule="auto"/>
      </w:pPr>
      <w:r>
        <w:rPr>
          <w:rFonts w:hint="eastAsia"/>
        </w:rPr>
        <w:t xml:space="preserve">　　《中华人民共和国民事诉讼法》第</w:t>
      </w:r>
      <w:r>
        <w:rPr>
          <w:rFonts w:hint="eastAsia"/>
        </w:rPr>
        <w:t>225</w:t>
      </w:r>
      <w:r>
        <w:rPr>
          <w:rFonts w:hint="eastAsia"/>
        </w:rPr>
        <w:t>条　　基本案情</w:t>
      </w:r>
    </w:p>
    <w:p w14:paraId="426F12DF" w14:textId="77777777" w:rsidR="0037376D" w:rsidRDefault="0037376D" w:rsidP="0086437B">
      <w:pPr>
        <w:pStyle w:val="AD"/>
        <w:spacing w:line="276" w:lineRule="auto"/>
      </w:pPr>
      <w:r>
        <w:rPr>
          <w:rFonts w:hint="eastAsia"/>
        </w:rPr>
        <w:t xml:space="preserve">　　安徽省滁州市建筑安装工程有限公司（以下简称滁州建安公司）与湖北追日电气股份有限公司（以下简称追日电气公司）建设工程施工合同纠纷一案，青海省高级人民法院（以下简称青海高院）于</w:t>
      </w:r>
      <w:r>
        <w:rPr>
          <w:rFonts w:hint="eastAsia"/>
        </w:rPr>
        <w:t>2016</w:t>
      </w:r>
      <w:r>
        <w:rPr>
          <w:rFonts w:hint="eastAsia"/>
        </w:rPr>
        <w:t>年</w:t>
      </w:r>
      <w:r>
        <w:rPr>
          <w:rFonts w:hint="eastAsia"/>
        </w:rPr>
        <w:t>4</w:t>
      </w:r>
      <w:r>
        <w:rPr>
          <w:rFonts w:hint="eastAsia"/>
        </w:rPr>
        <w:t>月</w:t>
      </w:r>
      <w:r>
        <w:rPr>
          <w:rFonts w:hint="eastAsia"/>
        </w:rPr>
        <w:t>18</w:t>
      </w:r>
      <w:r>
        <w:rPr>
          <w:rFonts w:hint="eastAsia"/>
        </w:rPr>
        <w:t>日作出（</w:t>
      </w:r>
      <w:r>
        <w:rPr>
          <w:rFonts w:hint="eastAsia"/>
        </w:rPr>
        <w:t>2015</w:t>
      </w:r>
      <w:r>
        <w:rPr>
          <w:rFonts w:hint="eastAsia"/>
        </w:rPr>
        <w:t>）青民一初字第</w:t>
      </w:r>
      <w:r>
        <w:rPr>
          <w:rFonts w:hint="eastAsia"/>
        </w:rPr>
        <w:t>36</w:t>
      </w:r>
      <w:r>
        <w:rPr>
          <w:rFonts w:hint="eastAsia"/>
        </w:rPr>
        <w:t>号民事判决，主要内容为：一、追日电气公司于本判决生效后十日内给付滁州建安公司工程款</w:t>
      </w:r>
      <w:r>
        <w:rPr>
          <w:rFonts w:hint="eastAsia"/>
        </w:rPr>
        <w:t>1405.02533</w:t>
      </w:r>
      <w:r>
        <w:rPr>
          <w:rFonts w:hint="eastAsia"/>
        </w:rPr>
        <w:t>万元及相应利息；二、追日电气公司于本判决生效后十日内给付滁州建安公司律师代理费</w:t>
      </w:r>
      <w:r>
        <w:rPr>
          <w:rFonts w:hint="eastAsia"/>
        </w:rPr>
        <w:t>24</w:t>
      </w:r>
      <w:r>
        <w:rPr>
          <w:rFonts w:hint="eastAsia"/>
        </w:rPr>
        <w:t>万元。此外，还对案件受理费、鉴定费、保全费的承担作出了判定。后追日电气公司不服，向最高人民法院提起上诉。</w:t>
      </w:r>
    </w:p>
    <w:p w14:paraId="3A33D9A4" w14:textId="77777777" w:rsidR="0037376D" w:rsidRDefault="0037376D" w:rsidP="0086437B">
      <w:pPr>
        <w:pStyle w:val="AD"/>
        <w:spacing w:line="276" w:lineRule="auto"/>
      </w:pPr>
      <w:r>
        <w:rPr>
          <w:rFonts w:hint="eastAsia"/>
        </w:rPr>
        <w:t xml:space="preserve">　　二审期间，追日电气公司与滁州建安公司于</w:t>
      </w:r>
      <w:r>
        <w:rPr>
          <w:rFonts w:hint="eastAsia"/>
        </w:rPr>
        <w:t>2016</w:t>
      </w:r>
      <w:r>
        <w:rPr>
          <w:rFonts w:hint="eastAsia"/>
        </w:rPr>
        <w:t>年</w:t>
      </w:r>
      <w:r>
        <w:rPr>
          <w:rFonts w:hint="eastAsia"/>
        </w:rPr>
        <w:t>9</w:t>
      </w:r>
      <w:r>
        <w:rPr>
          <w:rFonts w:hint="eastAsia"/>
        </w:rPr>
        <w:t>月</w:t>
      </w:r>
      <w:r>
        <w:rPr>
          <w:rFonts w:hint="eastAsia"/>
        </w:rPr>
        <w:t>27</w:t>
      </w:r>
      <w:r>
        <w:rPr>
          <w:rFonts w:hint="eastAsia"/>
        </w:rPr>
        <w:t>日签订了《和解协议书》，约定：“</w:t>
      </w:r>
      <w:r>
        <w:rPr>
          <w:rFonts w:hint="eastAsia"/>
        </w:rPr>
        <w:t>1</w:t>
      </w:r>
      <w:r>
        <w:rPr>
          <w:rFonts w:hint="eastAsia"/>
        </w:rPr>
        <w:t>、追日电气公司在青海高院一审判决书范围内承担总金额</w:t>
      </w:r>
      <w:r>
        <w:rPr>
          <w:rFonts w:hint="eastAsia"/>
        </w:rPr>
        <w:t>463.3</w:t>
      </w:r>
      <w:r>
        <w:rPr>
          <w:rFonts w:hint="eastAsia"/>
        </w:rPr>
        <w:t>万元，其中</w:t>
      </w:r>
      <w:r>
        <w:rPr>
          <w:rFonts w:hint="eastAsia"/>
        </w:rPr>
        <w:t>1</w:t>
      </w:r>
      <w:r>
        <w:rPr>
          <w:rFonts w:hint="eastAsia"/>
        </w:rPr>
        <w:t>）合同内本金</w:t>
      </w:r>
      <w:r>
        <w:rPr>
          <w:rFonts w:hint="eastAsia"/>
        </w:rPr>
        <w:t>413</w:t>
      </w:r>
      <w:r>
        <w:rPr>
          <w:rFonts w:hint="eastAsia"/>
        </w:rPr>
        <w:t>万元；</w:t>
      </w:r>
      <w:r>
        <w:rPr>
          <w:rFonts w:hint="eastAsia"/>
        </w:rPr>
        <w:t>2</w:t>
      </w:r>
      <w:r>
        <w:rPr>
          <w:rFonts w:hint="eastAsia"/>
        </w:rPr>
        <w:t>）受理费</w:t>
      </w:r>
      <w:r>
        <w:rPr>
          <w:rFonts w:hint="eastAsia"/>
        </w:rPr>
        <w:t>11.4</w:t>
      </w:r>
      <w:r>
        <w:rPr>
          <w:rFonts w:hint="eastAsia"/>
        </w:rPr>
        <w:t>万元；</w:t>
      </w:r>
      <w:r>
        <w:rPr>
          <w:rFonts w:hint="eastAsia"/>
        </w:rPr>
        <w:t>3</w:t>
      </w:r>
      <w:r>
        <w:rPr>
          <w:rFonts w:hint="eastAsia"/>
        </w:rPr>
        <w:t>）鉴定费</w:t>
      </w:r>
      <w:r>
        <w:rPr>
          <w:rFonts w:hint="eastAsia"/>
        </w:rPr>
        <w:t>14.9</w:t>
      </w:r>
      <w:r>
        <w:rPr>
          <w:rFonts w:hint="eastAsia"/>
        </w:rPr>
        <w:t>万元；</w:t>
      </w:r>
      <w:r>
        <w:rPr>
          <w:rFonts w:hint="eastAsia"/>
        </w:rPr>
        <w:t>4</w:t>
      </w:r>
      <w:r>
        <w:rPr>
          <w:rFonts w:hint="eastAsia"/>
        </w:rPr>
        <w:t>）律师费</w:t>
      </w:r>
      <w:r>
        <w:rPr>
          <w:rFonts w:hint="eastAsia"/>
        </w:rPr>
        <w:t>24</w:t>
      </w:r>
      <w:r>
        <w:rPr>
          <w:rFonts w:hint="eastAsia"/>
        </w:rPr>
        <w:t>万元。……</w:t>
      </w:r>
      <w:r>
        <w:rPr>
          <w:rFonts w:hint="eastAsia"/>
        </w:rPr>
        <w:t>3</w:t>
      </w:r>
      <w:r>
        <w:rPr>
          <w:rFonts w:hint="eastAsia"/>
        </w:rPr>
        <w:t>、滁州建安公司同意在本协议签订后七个工作日内申请青海高院解除对追日电气公司全部银行账户的查封，解冻后三日内由追日电气公司支付上述约定的</w:t>
      </w:r>
      <w:r>
        <w:rPr>
          <w:rFonts w:hint="eastAsia"/>
        </w:rPr>
        <w:t>463.3</w:t>
      </w:r>
      <w:r>
        <w:rPr>
          <w:rFonts w:hint="eastAsia"/>
        </w:rPr>
        <w:t>万元，至此追日电气公司与滁州建安公司所有帐务结清，双方至此不再有任何经济纠纷”。和解协议签订后，追日电气公司依约向最高人民法院申请撤回上诉，滁州建安公司也依约向青海高院申请解除了对追日电气公司的保全措施。追日电气公司于</w:t>
      </w:r>
      <w:r>
        <w:rPr>
          <w:rFonts w:hint="eastAsia"/>
        </w:rPr>
        <w:t>2016</w:t>
      </w:r>
      <w:r>
        <w:rPr>
          <w:rFonts w:hint="eastAsia"/>
        </w:rPr>
        <w:t>年</w:t>
      </w:r>
      <w:r>
        <w:rPr>
          <w:rFonts w:hint="eastAsia"/>
        </w:rPr>
        <w:t>10</w:t>
      </w:r>
      <w:r>
        <w:rPr>
          <w:rFonts w:hint="eastAsia"/>
        </w:rPr>
        <w:t>月</w:t>
      </w:r>
      <w:r>
        <w:rPr>
          <w:rFonts w:hint="eastAsia"/>
        </w:rPr>
        <w:t>28</w:t>
      </w:r>
      <w:r>
        <w:rPr>
          <w:rFonts w:hint="eastAsia"/>
        </w:rPr>
        <w:t>日向滁州建安青海分公司支付了</w:t>
      </w:r>
      <w:r>
        <w:rPr>
          <w:rFonts w:hint="eastAsia"/>
        </w:rPr>
        <w:t>412.880667</w:t>
      </w:r>
      <w:r>
        <w:rPr>
          <w:rFonts w:hint="eastAsia"/>
        </w:rPr>
        <w:t>万元，滁州建安青海分公司开具了一张</w:t>
      </w:r>
      <w:r>
        <w:rPr>
          <w:rFonts w:hint="eastAsia"/>
        </w:rPr>
        <w:t>413</w:t>
      </w:r>
      <w:r>
        <w:rPr>
          <w:rFonts w:hint="eastAsia"/>
        </w:rPr>
        <w:t>万元的收据。</w:t>
      </w:r>
      <w:r>
        <w:rPr>
          <w:rFonts w:hint="eastAsia"/>
        </w:rPr>
        <w:t>2016</w:t>
      </w:r>
      <w:r>
        <w:rPr>
          <w:rFonts w:hint="eastAsia"/>
        </w:rPr>
        <w:t>年</w:t>
      </w:r>
      <w:r>
        <w:rPr>
          <w:rFonts w:hint="eastAsia"/>
        </w:rPr>
        <w:t>10</w:t>
      </w:r>
      <w:r>
        <w:rPr>
          <w:rFonts w:hint="eastAsia"/>
        </w:rPr>
        <w:t>月</w:t>
      </w:r>
      <w:r>
        <w:rPr>
          <w:rFonts w:hint="eastAsia"/>
        </w:rPr>
        <w:t>24</w:t>
      </w:r>
      <w:r>
        <w:rPr>
          <w:rFonts w:hint="eastAsia"/>
        </w:rPr>
        <w:t>日，滁州建安青海分公司出具了一份《情况说明》，要求追日电气公司将诉讼费、鉴定费、律师费共计</w:t>
      </w:r>
      <w:r>
        <w:rPr>
          <w:rFonts w:hint="eastAsia"/>
        </w:rPr>
        <w:t>50.3</w:t>
      </w:r>
      <w:r>
        <w:rPr>
          <w:rFonts w:hint="eastAsia"/>
        </w:rPr>
        <w:t>万元支付至程一男名下。后为开具发票，追日电气公司与程一男、王兴刚、何寿倒签了一份标的额为</w:t>
      </w:r>
      <w:r>
        <w:rPr>
          <w:rFonts w:hint="eastAsia"/>
        </w:rPr>
        <w:t>50</w:t>
      </w:r>
      <w:r>
        <w:rPr>
          <w:rFonts w:hint="eastAsia"/>
        </w:rPr>
        <w:t>万元的工程施工合同，追日电气公司于</w:t>
      </w:r>
      <w:r>
        <w:rPr>
          <w:rFonts w:hint="eastAsia"/>
        </w:rPr>
        <w:t>2016</w:t>
      </w:r>
      <w:r>
        <w:rPr>
          <w:rFonts w:hint="eastAsia"/>
        </w:rPr>
        <w:t>年</w:t>
      </w:r>
      <w:r>
        <w:rPr>
          <w:rFonts w:hint="eastAsia"/>
        </w:rPr>
        <w:t>11</w:t>
      </w:r>
      <w:r>
        <w:rPr>
          <w:rFonts w:hint="eastAsia"/>
        </w:rPr>
        <w:t>月</w:t>
      </w:r>
      <w:r>
        <w:rPr>
          <w:rFonts w:hint="eastAsia"/>
        </w:rPr>
        <w:t>23</w:t>
      </w:r>
      <w:r>
        <w:rPr>
          <w:rFonts w:hint="eastAsia"/>
        </w:rPr>
        <w:t>日向王兴刚支付</w:t>
      </w:r>
      <w:r>
        <w:rPr>
          <w:rFonts w:hint="eastAsia"/>
        </w:rPr>
        <w:t>40</w:t>
      </w:r>
      <w:r>
        <w:rPr>
          <w:rFonts w:hint="eastAsia"/>
        </w:rPr>
        <w:t>万元、</w:t>
      </w:r>
      <w:r>
        <w:rPr>
          <w:rFonts w:hint="eastAsia"/>
        </w:rPr>
        <w:t>2017</w:t>
      </w:r>
      <w:r>
        <w:rPr>
          <w:rFonts w:hint="eastAsia"/>
        </w:rPr>
        <w:t>年</w:t>
      </w:r>
      <w:r>
        <w:rPr>
          <w:rFonts w:hint="eastAsia"/>
        </w:rPr>
        <w:t>7</w:t>
      </w:r>
      <w:r>
        <w:rPr>
          <w:rFonts w:hint="eastAsia"/>
        </w:rPr>
        <w:t>月</w:t>
      </w:r>
      <w:r>
        <w:rPr>
          <w:rFonts w:hint="eastAsia"/>
        </w:rPr>
        <w:t>18</w:t>
      </w:r>
      <w:r>
        <w:rPr>
          <w:rFonts w:hint="eastAsia"/>
        </w:rPr>
        <w:t>日向王兴刚支付了</w:t>
      </w:r>
      <w:r>
        <w:rPr>
          <w:rFonts w:hint="eastAsia"/>
        </w:rPr>
        <w:t>10</w:t>
      </w:r>
      <w:r>
        <w:rPr>
          <w:rFonts w:hint="eastAsia"/>
        </w:rPr>
        <w:t>万元，青海省共和县国家税务局代开了一张</w:t>
      </w:r>
      <w:r>
        <w:rPr>
          <w:rFonts w:hint="eastAsia"/>
        </w:rPr>
        <w:t>50</w:t>
      </w:r>
      <w:r>
        <w:rPr>
          <w:rFonts w:hint="eastAsia"/>
        </w:rPr>
        <w:t>万元的发票。</w:t>
      </w:r>
    </w:p>
    <w:p w14:paraId="7231403E" w14:textId="77777777" w:rsidR="0037376D" w:rsidRDefault="0037376D" w:rsidP="0086437B">
      <w:pPr>
        <w:pStyle w:val="AD"/>
        <w:spacing w:line="276" w:lineRule="auto"/>
      </w:pPr>
      <w:r>
        <w:rPr>
          <w:rFonts w:hint="eastAsia"/>
        </w:rPr>
        <w:t xml:space="preserve">　　后滁州建安公司于</w:t>
      </w:r>
      <w:r>
        <w:rPr>
          <w:rFonts w:hint="eastAsia"/>
        </w:rPr>
        <w:t>2017</w:t>
      </w:r>
      <w:r>
        <w:rPr>
          <w:rFonts w:hint="eastAsia"/>
        </w:rPr>
        <w:t>年</w:t>
      </w:r>
      <w:r>
        <w:rPr>
          <w:rFonts w:hint="eastAsia"/>
        </w:rPr>
        <w:t>12</w:t>
      </w:r>
      <w:r>
        <w:rPr>
          <w:rFonts w:hint="eastAsia"/>
        </w:rPr>
        <w:t>月</w:t>
      </w:r>
      <w:r>
        <w:rPr>
          <w:rFonts w:hint="eastAsia"/>
        </w:rPr>
        <w:t>25</w:t>
      </w:r>
      <w:r>
        <w:rPr>
          <w:rFonts w:hint="eastAsia"/>
        </w:rPr>
        <w:t>日向青海高院申请强制执行。青海高院于</w:t>
      </w:r>
      <w:r>
        <w:rPr>
          <w:rFonts w:hint="eastAsia"/>
        </w:rPr>
        <w:t>2018</w:t>
      </w:r>
      <w:r>
        <w:rPr>
          <w:rFonts w:hint="eastAsia"/>
        </w:rPr>
        <w:t>年</w:t>
      </w:r>
      <w:r>
        <w:rPr>
          <w:rFonts w:hint="eastAsia"/>
        </w:rPr>
        <w:t>1</w:t>
      </w:r>
      <w:r>
        <w:rPr>
          <w:rFonts w:hint="eastAsia"/>
        </w:rPr>
        <w:t>月</w:t>
      </w:r>
      <w:r>
        <w:rPr>
          <w:rFonts w:hint="eastAsia"/>
        </w:rPr>
        <w:t>4</w:t>
      </w:r>
      <w:r>
        <w:rPr>
          <w:rFonts w:hint="eastAsia"/>
        </w:rPr>
        <w:t>日作出（</w:t>
      </w:r>
      <w:r>
        <w:rPr>
          <w:rFonts w:hint="eastAsia"/>
        </w:rPr>
        <w:t>2017</w:t>
      </w:r>
      <w:r>
        <w:rPr>
          <w:rFonts w:hint="eastAsia"/>
        </w:rPr>
        <w:t>）青执</w:t>
      </w:r>
      <w:r>
        <w:rPr>
          <w:rFonts w:hint="eastAsia"/>
        </w:rPr>
        <w:t>108</w:t>
      </w:r>
      <w:r>
        <w:rPr>
          <w:rFonts w:hint="eastAsia"/>
        </w:rPr>
        <w:t>号执行裁定：查封、扣押、冻结被执行人追日电气公司所有的人民币</w:t>
      </w:r>
      <w:r>
        <w:rPr>
          <w:rFonts w:hint="eastAsia"/>
        </w:rPr>
        <w:t>1000</w:t>
      </w:r>
      <w:r>
        <w:rPr>
          <w:rFonts w:hint="eastAsia"/>
        </w:rPr>
        <w:t>万元或相应价值的财产。实际冻结了追日电气公司</w:t>
      </w:r>
      <w:r>
        <w:rPr>
          <w:rFonts w:hint="eastAsia"/>
        </w:rPr>
        <w:t>3</w:t>
      </w:r>
      <w:r>
        <w:rPr>
          <w:rFonts w:hint="eastAsia"/>
        </w:rPr>
        <w:t>个银行账户内的存款共计</w:t>
      </w:r>
      <w:r>
        <w:rPr>
          <w:rFonts w:hint="eastAsia"/>
        </w:rPr>
        <w:t>126.605118</w:t>
      </w:r>
      <w:r>
        <w:rPr>
          <w:rFonts w:hint="eastAsia"/>
        </w:rPr>
        <w:t>万元，并向追日电气公司送达了（</w:t>
      </w:r>
      <w:r>
        <w:rPr>
          <w:rFonts w:hint="eastAsia"/>
        </w:rPr>
        <w:t>2017</w:t>
      </w:r>
      <w:r>
        <w:rPr>
          <w:rFonts w:hint="eastAsia"/>
        </w:rPr>
        <w:t>）青执</w:t>
      </w:r>
      <w:r>
        <w:rPr>
          <w:rFonts w:hint="eastAsia"/>
        </w:rPr>
        <w:t>108</w:t>
      </w:r>
      <w:r>
        <w:rPr>
          <w:rFonts w:hint="eastAsia"/>
        </w:rPr>
        <w:t>号执行通知书及（</w:t>
      </w:r>
      <w:r>
        <w:rPr>
          <w:rFonts w:hint="eastAsia"/>
        </w:rPr>
        <w:t>2017</w:t>
      </w:r>
      <w:r>
        <w:rPr>
          <w:rFonts w:hint="eastAsia"/>
        </w:rPr>
        <w:t>）青执</w:t>
      </w:r>
      <w:r>
        <w:rPr>
          <w:rFonts w:hint="eastAsia"/>
        </w:rPr>
        <w:t>108</w:t>
      </w:r>
      <w:r>
        <w:rPr>
          <w:rFonts w:hint="eastAsia"/>
        </w:rPr>
        <w:t>号执行裁定。</w:t>
      </w:r>
    </w:p>
    <w:p w14:paraId="667A784B" w14:textId="77777777" w:rsidR="0037376D" w:rsidRDefault="0037376D" w:rsidP="0086437B">
      <w:pPr>
        <w:pStyle w:val="AD"/>
        <w:spacing w:line="276" w:lineRule="auto"/>
      </w:pPr>
      <w:r>
        <w:rPr>
          <w:rFonts w:hint="eastAsia"/>
        </w:rPr>
        <w:lastRenderedPageBreak/>
        <w:t xml:space="preserve">　　追日电气公司不服青海高院上述执行裁定，向该院提出书面异议。异议称：双方于</w:t>
      </w:r>
      <w:r>
        <w:rPr>
          <w:rFonts w:hint="eastAsia"/>
        </w:rPr>
        <w:t>2016</w:t>
      </w:r>
      <w:r>
        <w:rPr>
          <w:rFonts w:hint="eastAsia"/>
        </w:rPr>
        <w:t>年</w:t>
      </w:r>
      <w:r>
        <w:rPr>
          <w:rFonts w:hint="eastAsia"/>
        </w:rPr>
        <w:t>9</w:t>
      </w:r>
      <w:r>
        <w:rPr>
          <w:rFonts w:hint="eastAsia"/>
        </w:rPr>
        <w:t>月</w:t>
      </w:r>
      <w:r>
        <w:rPr>
          <w:rFonts w:hint="eastAsia"/>
        </w:rPr>
        <w:t>27</w:t>
      </w:r>
      <w:r>
        <w:rPr>
          <w:rFonts w:hint="eastAsia"/>
        </w:rPr>
        <w:t>日协商签订《和解协议书》，现追日电气公司已完全履行了上述协议约定的全部义务。现滁州建安公司以协议的签字人王兴刚没有代理权而否定《和解协议书》的效力，提出强制执行申请的理由明显不能成立，并违反诚实信用原则，青海高院作出的执行裁定应当撤销。为此，青海高院作出（</w:t>
      </w:r>
      <w:r>
        <w:rPr>
          <w:rFonts w:hint="eastAsia"/>
        </w:rPr>
        <w:t>2017</w:t>
      </w:r>
      <w:r>
        <w:rPr>
          <w:rFonts w:hint="eastAsia"/>
        </w:rPr>
        <w:t>）青执异</w:t>
      </w:r>
      <w:r>
        <w:rPr>
          <w:rFonts w:hint="eastAsia"/>
        </w:rPr>
        <w:t>18</w:t>
      </w:r>
      <w:r>
        <w:rPr>
          <w:rFonts w:hint="eastAsia"/>
        </w:rPr>
        <w:t>号执行裁定，撤销该院（</w:t>
      </w:r>
      <w:r>
        <w:rPr>
          <w:rFonts w:hint="eastAsia"/>
        </w:rPr>
        <w:t>2017</w:t>
      </w:r>
      <w:r>
        <w:rPr>
          <w:rFonts w:hint="eastAsia"/>
        </w:rPr>
        <w:t>）青执</w:t>
      </w:r>
      <w:r>
        <w:rPr>
          <w:rFonts w:hint="eastAsia"/>
        </w:rPr>
        <w:t>108</w:t>
      </w:r>
      <w:r>
        <w:rPr>
          <w:rFonts w:hint="eastAsia"/>
        </w:rPr>
        <w:t>号执行裁定。申请执行人滁州建安公司不服，向最高人民法院提出了复议申请。主要理由是：案涉《和解协议书》的签字人为“王兴刚”，其无权代理滁州建安公司签订该协议，该协议应为无效；追日电气公司亦未按《和解协议书》履行付款义务；追日电气公司提出的《和解协议书》亦不是在执行阶段达成的，若其认为《和解协议书》有效，一审判决不应再履行，应申请再审或另案起诉处理。</w:t>
      </w:r>
    </w:p>
    <w:p w14:paraId="0365B323" w14:textId="77777777" w:rsidR="0037376D" w:rsidRDefault="0037376D" w:rsidP="0086437B">
      <w:pPr>
        <w:pStyle w:val="AD"/>
        <w:spacing w:line="276" w:lineRule="auto"/>
      </w:pPr>
    </w:p>
    <w:p w14:paraId="6F95E9AE" w14:textId="77777777" w:rsidR="0037376D" w:rsidRDefault="0037376D" w:rsidP="0086437B">
      <w:pPr>
        <w:pStyle w:val="AD"/>
        <w:spacing w:line="276" w:lineRule="auto"/>
      </w:pPr>
      <w:r>
        <w:rPr>
          <w:rFonts w:hint="eastAsia"/>
        </w:rPr>
        <w:t xml:space="preserve">　　裁判结果</w:t>
      </w:r>
    </w:p>
    <w:p w14:paraId="6532993E" w14:textId="77777777" w:rsidR="0037376D" w:rsidRDefault="0037376D" w:rsidP="0086437B">
      <w:pPr>
        <w:pStyle w:val="AD"/>
        <w:spacing w:line="276" w:lineRule="auto"/>
      </w:pPr>
      <w:r>
        <w:rPr>
          <w:rFonts w:hint="eastAsia"/>
        </w:rPr>
        <w:t xml:space="preserve">　　青海省高级人民法院于</w:t>
      </w:r>
      <w:r>
        <w:rPr>
          <w:rFonts w:hint="eastAsia"/>
        </w:rPr>
        <w:t>2018</w:t>
      </w:r>
      <w:r>
        <w:rPr>
          <w:rFonts w:hint="eastAsia"/>
        </w:rPr>
        <w:t>年</w:t>
      </w:r>
      <w:r>
        <w:rPr>
          <w:rFonts w:hint="eastAsia"/>
        </w:rPr>
        <w:t>5</w:t>
      </w:r>
      <w:r>
        <w:rPr>
          <w:rFonts w:hint="eastAsia"/>
        </w:rPr>
        <w:t>月</w:t>
      </w:r>
      <w:r>
        <w:rPr>
          <w:rFonts w:hint="eastAsia"/>
        </w:rPr>
        <w:t>24</w:t>
      </w:r>
      <w:r>
        <w:rPr>
          <w:rFonts w:hint="eastAsia"/>
        </w:rPr>
        <w:t>日作出（</w:t>
      </w:r>
      <w:r>
        <w:rPr>
          <w:rFonts w:hint="eastAsia"/>
        </w:rPr>
        <w:t>2017</w:t>
      </w:r>
      <w:r>
        <w:rPr>
          <w:rFonts w:hint="eastAsia"/>
        </w:rPr>
        <w:t>）青执异</w:t>
      </w:r>
      <w:r>
        <w:rPr>
          <w:rFonts w:hint="eastAsia"/>
        </w:rPr>
        <w:t>18</w:t>
      </w:r>
      <w:r>
        <w:rPr>
          <w:rFonts w:hint="eastAsia"/>
        </w:rPr>
        <w:t>号执行裁定，撤销该院（</w:t>
      </w:r>
      <w:r>
        <w:rPr>
          <w:rFonts w:hint="eastAsia"/>
        </w:rPr>
        <w:t>2017</w:t>
      </w:r>
      <w:r>
        <w:rPr>
          <w:rFonts w:hint="eastAsia"/>
        </w:rPr>
        <w:t>）青执</w:t>
      </w:r>
      <w:r>
        <w:rPr>
          <w:rFonts w:hint="eastAsia"/>
        </w:rPr>
        <w:t>108</w:t>
      </w:r>
      <w:r>
        <w:rPr>
          <w:rFonts w:hint="eastAsia"/>
        </w:rPr>
        <w:t>号执行裁定。安徽省滁州市建筑安装工程有限公司不服，向最高人民法院申请复议。最高人民法院于</w:t>
      </w:r>
      <w:r>
        <w:rPr>
          <w:rFonts w:hint="eastAsia"/>
        </w:rPr>
        <w:t>2019</w:t>
      </w:r>
      <w:r>
        <w:rPr>
          <w:rFonts w:hint="eastAsia"/>
        </w:rPr>
        <w:t>年</w:t>
      </w:r>
      <w:r>
        <w:rPr>
          <w:rFonts w:hint="eastAsia"/>
        </w:rPr>
        <w:t>3</w:t>
      </w:r>
      <w:r>
        <w:rPr>
          <w:rFonts w:hint="eastAsia"/>
        </w:rPr>
        <w:t>月</w:t>
      </w:r>
      <w:r>
        <w:rPr>
          <w:rFonts w:hint="eastAsia"/>
        </w:rPr>
        <w:t>7</w:t>
      </w:r>
      <w:r>
        <w:rPr>
          <w:rFonts w:hint="eastAsia"/>
        </w:rPr>
        <w:t>日作出（</w:t>
      </w:r>
      <w:r>
        <w:rPr>
          <w:rFonts w:hint="eastAsia"/>
        </w:rPr>
        <w:t>2018</w:t>
      </w:r>
      <w:r>
        <w:rPr>
          <w:rFonts w:hint="eastAsia"/>
        </w:rPr>
        <w:t>）最高法执复</w:t>
      </w:r>
      <w:r>
        <w:rPr>
          <w:rFonts w:hint="eastAsia"/>
        </w:rPr>
        <w:t>88</w:t>
      </w:r>
      <w:r>
        <w:rPr>
          <w:rFonts w:hint="eastAsia"/>
        </w:rPr>
        <w:t>号执行裁定，驳回安徽省滁州市建筑安装工程有限公司的复议请求，维持青海省高级人民法院（</w:t>
      </w:r>
      <w:r>
        <w:rPr>
          <w:rFonts w:hint="eastAsia"/>
        </w:rPr>
        <w:t>2017</w:t>
      </w:r>
      <w:r>
        <w:rPr>
          <w:rFonts w:hint="eastAsia"/>
        </w:rPr>
        <w:t>）青执异</w:t>
      </w:r>
      <w:r>
        <w:rPr>
          <w:rFonts w:hint="eastAsia"/>
        </w:rPr>
        <w:t>18</w:t>
      </w:r>
      <w:r>
        <w:rPr>
          <w:rFonts w:hint="eastAsia"/>
        </w:rPr>
        <w:t>号执行裁定。</w:t>
      </w:r>
    </w:p>
    <w:p w14:paraId="612DC20D" w14:textId="77777777" w:rsidR="0037376D" w:rsidRDefault="0037376D" w:rsidP="0086437B">
      <w:pPr>
        <w:pStyle w:val="AD"/>
        <w:spacing w:line="276" w:lineRule="auto"/>
      </w:pPr>
    </w:p>
    <w:p w14:paraId="337A6775" w14:textId="77777777" w:rsidR="0037376D" w:rsidRDefault="0037376D" w:rsidP="0086437B">
      <w:pPr>
        <w:pStyle w:val="AD"/>
        <w:spacing w:line="276" w:lineRule="auto"/>
      </w:pPr>
      <w:r>
        <w:rPr>
          <w:rFonts w:hint="eastAsia"/>
        </w:rPr>
        <w:t xml:space="preserve">　　裁判理由</w:t>
      </w:r>
    </w:p>
    <w:p w14:paraId="79DFBB35" w14:textId="77777777" w:rsidR="0037376D" w:rsidRDefault="0037376D" w:rsidP="0086437B">
      <w:pPr>
        <w:pStyle w:val="AD"/>
        <w:spacing w:line="276" w:lineRule="auto"/>
      </w:pPr>
      <w:r>
        <w:rPr>
          <w:rFonts w:hint="eastAsia"/>
        </w:rPr>
        <w:t xml:space="preserve">　　最高人民法院认为：</w:t>
      </w:r>
    </w:p>
    <w:p w14:paraId="171DD9F1" w14:textId="77777777" w:rsidR="0037376D" w:rsidRDefault="0037376D" w:rsidP="0086437B">
      <w:pPr>
        <w:pStyle w:val="AD"/>
        <w:spacing w:line="276" w:lineRule="auto"/>
      </w:pPr>
      <w:r>
        <w:rPr>
          <w:rFonts w:hint="eastAsia"/>
        </w:rPr>
        <w:t xml:space="preserve">　　一、关于案涉《和解协议书》的性质</w:t>
      </w:r>
    </w:p>
    <w:p w14:paraId="6F3EA56D" w14:textId="77777777" w:rsidR="0037376D" w:rsidRDefault="0037376D" w:rsidP="0086437B">
      <w:pPr>
        <w:pStyle w:val="AD"/>
        <w:spacing w:line="276" w:lineRule="auto"/>
      </w:pPr>
      <w:r>
        <w:rPr>
          <w:rFonts w:hint="eastAsia"/>
        </w:rPr>
        <w:t xml:space="preserve">　　案涉《和解协议书》系当事人在执行程序开始前自行达成的和解协议，属于执行外和解。与执行和解协议相比，执行外和解协议不能自动对人民法院的强制执行产生影响，当事人仍然有权向人民法院申请强制执行。追日电气公司以当事人自行达成的《和解协议书》已履行完毕为由提出执行异议的，人民法院可以参照《最高人民法院关于执行和解若干问题的规定》第十九条的规定对和解协议的效力及履行情况进行审查，进而确定是否终结执行。</w:t>
      </w:r>
    </w:p>
    <w:p w14:paraId="515D2D40" w14:textId="77777777" w:rsidR="0037376D" w:rsidRDefault="0037376D" w:rsidP="0086437B">
      <w:pPr>
        <w:pStyle w:val="AD"/>
        <w:spacing w:line="276" w:lineRule="auto"/>
      </w:pPr>
      <w:r>
        <w:rPr>
          <w:rFonts w:hint="eastAsia"/>
        </w:rPr>
        <w:t xml:space="preserve">　　二、关于案涉《和解协议书》的效力</w:t>
      </w:r>
    </w:p>
    <w:p w14:paraId="7E9DC464" w14:textId="77777777" w:rsidR="0037376D" w:rsidRDefault="0037376D" w:rsidP="0086437B">
      <w:pPr>
        <w:pStyle w:val="AD"/>
        <w:spacing w:line="276" w:lineRule="auto"/>
      </w:pPr>
      <w:r>
        <w:rPr>
          <w:rFonts w:hint="eastAsia"/>
        </w:rPr>
        <w:t xml:space="preserve">　　虽然滁州建安公司主张代表其在案涉《和解协议书》上签字的王兴刚未经其授权，其亦未在《和解协议书》上加盖公章，《和解协议书》对其不发生效力，但是《和解协议书》签订后，滁州建安公司根据约定向青海高院申请解除了对追日电气公司财产的保全查封，并就《和解协议书》项下款项的支付及开具收据发票等事宜与追日电气公司进行多次协商，接收《和解协议书》项下款项、开具收据、发票，故滁州建安公司以实际履行行为表明其对王兴刚的代理权及《和解协议书》的效力是完全认可的，《和解协议书》有效。</w:t>
      </w:r>
    </w:p>
    <w:p w14:paraId="05842FDC" w14:textId="77777777" w:rsidR="0037376D" w:rsidRDefault="0037376D" w:rsidP="0086437B">
      <w:pPr>
        <w:pStyle w:val="AD"/>
        <w:spacing w:line="276" w:lineRule="auto"/>
      </w:pPr>
      <w:r>
        <w:rPr>
          <w:rFonts w:hint="eastAsia"/>
        </w:rPr>
        <w:t xml:space="preserve">　　三、关于案涉《和解协议书》是否已履行完毕</w:t>
      </w:r>
    </w:p>
    <w:p w14:paraId="3B2CC464" w14:textId="77777777" w:rsidR="0037376D" w:rsidRDefault="0037376D" w:rsidP="0086437B">
      <w:pPr>
        <w:pStyle w:val="AD"/>
        <w:spacing w:line="276" w:lineRule="auto"/>
      </w:pPr>
      <w:r>
        <w:rPr>
          <w:rFonts w:hint="eastAsia"/>
        </w:rPr>
        <w:t xml:space="preserve">　　追日电气公司依据《和解协议书》的约定以及滁州建安公司的要求，分别向滁州建安公司和王兴刚等支付了</w:t>
      </w:r>
      <w:r>
        <w:rPr>
          <w:rFonts w:hint="eastAsia"/>
        </w:rPr>
        <w:t>412.880667</w:t>
      </w:r>
      <w:r>
        <w:rPr>
          <w:rFonts w:hint="eastAsia"/>
        </w:rPr>
        <w:t>万元、</w:t>
      </w:r>
      <w:r>
        <w:rPr>
          <w:rFonts w:hint="eastAsia"/>
        </w:rPr>
        <w:t>50</w:t>
      </w:r>
      <w:r>
        <w:rPr>
          <w:rFonts w:hint="eastAsia"/>
        </w:rPr>
        <w:t>万元款项，虽然与《和解协议书》约定的</w:t>
      </w:r>
      <w:r>
        <w:rPr>
          <w:rFonts w:hint="eastAsia"/>
        </w:rPr>
        <w:t>463.3</w:t>
      </w:r>
      <w:r>
        <w:rPr>
          <w:rFonts w:hint="eastAsia"/>
        </w:rPr>
        <w:t>万元尚差</w:t>
      </w:r>
      <w:r>
        <w:rPr>
          <w:rFonts w:hint="eastAsia"/>
        </w:rPr>
        <w:t>4000</w:t>
      </w:r>
      <w:r>
        <w:rPr>
          <w:rFonts w:hint="eastAsia"/>
        </w:rPr>
        <w:t>余元，但是滁州建安公司予以接受并为追日电气公司分别开具了</w:t>
      </w:r>
      <w:r>
        <w:rPr>
          <w:rFonts w:hint="eastAsia"/>
        </w:rPr>
        <w:t>413</w:t>
      </w:r>
      <w:r>
        <w:rPr>
          <w:rFonts w:hint="eastAsia"/>
        </w:rPr>
        <w:t>万元的收据及</w:t>
      </w:r>
      <w:r>
        <w:rPr>
          <w:rFonts w:hint="eastAsia"/>
        </w:rPr>
        <w:t>50</w:t>
      </w:r>
      <w:r>
        <w:rPr>
          <w:rFonts w:hint="eastAsia"/>
        </w:rPr>
        <w:t>万元的发票，根据《最高人民法院关于贯彻执行〈中华人民共和国民法通则〉若干问题的意见（试行）》第</w:t>
      </w:r>
      <w:r>
        <w:rPr>
          <w:rFonts w:hint="eastAsia"/>
        </w:rPr>
        <w:t>66</w:t>
      </w:r>
      <w:r>
        <w:rPr>
          <w:rFonts w:hint="eastAsia"/>
        </w:rPr>
        <w:t>条的规定，结合滁州建安公司在接受付款后较长时间未对付款金额提出异议的事实，可以认定双方以行为对《和解协议书》约定的付款金额进行了变更，构成合同的默示</w:t>
      </w:r>
      <w:r>
        <w:rPr>
          <w:rFonts w:hint="eastAsia"/>
        </w:rPr>
        <w:lastRenderedPageBreak/>
        <w:t>变更，故案涉《和解协议书》约定的付款义务已经履行完毕。关于付款期限问题，根据《最高人民法院关于执行和解若干问题的规定》第十五条的规定，若滁州建安公司认为追日电气公司延期付款对其造成损害，可另行提起诉讼解决，而不能仅以此为由申请执行一审判决。</w:t>
      </w:r>
    </w:p>
    <w:p w14:paraId="3F771661" w14:textId="77777777" w:rsidR="0037376D" w:rsidRDefault="0037376D" w:rsidP="0086437B">
      <w:pPr>
        <w:pStyle w:val="AD"/>
        <w:spacing w:line="276" w:lineRule="auto"/>
      </w:pPr>
    </w:p>
    <w:p w14:paraId="56A27036" w14:textId="77777777" w:rsidR="0037376D" w:rsidRDefault="0037376D" w:rsidP="0086437B">
      <w:pPr>
        <w:pStyle w:val="AD"/>
        <w:spacing w:line="276" w:lineRule="auto"/>
      </w:pPr>
      <w:r>
        <w:rPr>
          <w:rFonts w:hint="eastAsia"/>
        </w:rPr>
        <w:t xml:space="preserve">　　（生效裁判审判人员：于明、朱燕、杨春）</w:t>
      </w:r>
    </w:p>
    <w:p w14:paraId="30B7B3D1" w14:textId="77777777" w:rsidR="0037376D" w:rsidRDefault="0037376D" w:rsidP="0086437B">
      <w:pPr>
        <w:pStyle w:val="AD"/>
        <w:spacing w:line="276" w:lineRule="auto"/>
      </w:pPr>
    </w:p>
    <w:p w14:paraId="127A177E" w14:textId="77777777" w:rsidR="0037376D" w:rsidRDefault="0037376D" w:rsidP="0086437B">
      <w:pPr>
        <w:pStyle w:val="AD"/>
        <w:spacing w:line="276" w:lineRule="auto"/>
      </w:pPr>
      <w:r>
        <w:rPr>
          <w:rFonts w:hint="eastAsia"/>
        </w:rPr>
        <w:t xml:space="preserve">　　指导案例</w:t>
      </w:r>
      <w:r>
        <w:rPr>
          <w:rFonts w:hint="eastAsia"/>
        </w:rPr>
        <w:t>120</w:t>
      </w:r>
      <w:r>
        <w:rPr>
          <w:rFonts w:hint="eastAsia"/>
        </w:rPr>
        <w:t>号</w:t>
      </w:r>
    </w:p>
    <w:p w14:paraId="70E409F2" w14:textId="77777777" w:rsidR="0037376D" w:rsidRDefault="0037376D" w:rsidP="0086437B">
      <w:pPr>
        <w:pStyle w:val="AD"/>
        <w:spacing w:line="276" w:lineRule="auto"/>
      </w:pPr>
    </w:p>
    <w:p w14:paraId="775E8C8F" w14:textId="011DADC4" w:rsidR="0037376D" w:rsidRPr="00444BDB" w:rsidRDefault="0037376D" w:rsidP="00444BDB">
      <w:pPr>
        <w:pStyle w:val="AD"/>
        <w:spacing w:line="276" w:lineRule="auto"/>
        <w:jc w:val="center"/>
        <w:rPr>
          <w:b/>
          <w:bCs/>
        </w:rPr>
      </w:pPr>
      <w:r w:rsidRPr="00444BDB">
        <w:rPr>
          <w:rFonts w:hint="eastAsia"/>
          <w:b/>
          <w:bCs/>
        </w:rPr>
        <w:t>青海金泰融资担保有限公司与上海金桥工程建设发展有限公司、青海三工置业有限公司执行复议案</w:t>
      </w:r>
    </w:p>
    <w:p w14:paraId="0E554259" w14:textId="6A9FF9EA"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77DF0C46" w14:textId="77777777" w:rsidR="0037376D" w:rsidRDefault="0037376D" w:rsidP="0086437B">
      <w:pPr>
        <w:pStyle w:val="AD"/>
        <w:spacing w:line="276" w:lineRule="auto"/>
      </w:pPr>
    </w:p>
    <w:p w14:paraId="42E6CAC2"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一般保证</w:t>
      </w:r>
      <w:r>
        <w:rPr>
          <w:rFonts w:hint="eastAsia"/>
        </w:rPr>
        <w:t>/</w:t>
      </w:r>
      <w:r>
        <w:rPr>
          <w:rFonts w:hint="eastAsia"/>
        </w:rPr>
        <w:t>严重不方便执行</w:t>
      </w:r>
    </w:p>
    <w:p w14:paraId="2AFD574F" w14:textId="77777777" w:rsidR="0037376D" w:rsidRDefault="0037376D" w:rsidP="0086437B">
      <w:pPr>
        <w:pStyle w:val="AD"/>
        <w:spacing w:line="276" w:lineRule="auto"/>
      </w:pPr>
    </w:p>
    <w:p w14:paraId="540B3B94" w14:textId="77777777" w:rsidR="0037376D" w:rsidRDefault="0037376D" w:rsidP="0086437B">
      <w:pPr>
        <w:pStyle w:val="AD"/>
        <w:spacing w:line="276" w:lineRule="auto"/>
      </w:pPr>
      <w:r>
        <w:rPr>
          <w:rFonts w:hint="eastAsia"/>
        </w:rPr>
        <w:t xml:space="preserve">　　裁判要点</w:t>
      </w:r>
    </w:p>
    <w:p w14:paraId="4DF97A5A" w14:textId="77777777" w:rsidR="0037376D" w:rsidRDefault="0037376D" w:rsidP="0086437B">
      <w:pPr>
        <w:pStyle w:val="AD"/>
        <w:spacing w:line="276" w:lineRule="auto"/>
      </w:pPr>
      <w:r>
        <w:rPr>
          <w:rFonts w:hint="eastAsia"/>
        </w:rPr>
        <w:t xml:space="preserve">　　在案件审理期间保证人为被执行人提供保证，承诺在被执行人无财产可供执行或者财产不足清偿债务时承担保证责任的，执行法院对保证人应当适用一般保证的执行规则。在被执行人虽有财产但严重不方便执行时，可以执行保证人在保证责任范围内的财产。</w:t>
      </w:r>
    </w:p>
    <w:p w14:paraId="76D7A383" w14:textId="77777777" w:rsidR="0037376D" w:rsidRDefault="0037376D" w:rsidP="0086437B">
      <w:pPr>
        <w:pStyle w:val="AD"/>
        <w:spacing w:line="276" w:lineRule="auto"/>
      </w:pPr>
    </w:p>
    <w:p w14:paraId="49A8CA1B" w14:textId="77777777" w:rsidR="0037376D" w:rsidRDefault="0037376D" w:rsidP="0086437B">
      <w:pPr>
        <w:pStyle w:val="AD"/>
        <w:spacing w:line="276" w:lineRule="auto"/>
      </w:pPr>
      <w:r>
        <w:rPr>
          <w:rFonts w:hint="eastAsia"/>
        </w:rPr>
        <w:t xml:space="preserve">　　相关法条</w:t>
      </w:r>
    </w:p>
    <w:p w14:paraId="6B5E4ED7" w14:textId="77777777" w:rsidR="0037376D" w:rsidRDefault="0037376D" w:rsidP="0086437B">
      <w:pPr>
        <w:pStyle w:val="AD"/>
        <w:spacing w:line="276" w:lineRule="auto"/>
      </w:pPr>
      <w:r>
        <w:rPr>
          <w:rFonts w:hint="eastAsia"/>
        </w:rPr>
        <w:t xml:space="preserve">　　《中华人民共和国民事诉讼法》第</w:t>
      </w:r>
      <w:r>
        <w:rPr>
          <w:rFonts w:hint="eastAsia"/>
        </w:rPr>
        <w:t>225</w:t>
      </w:r>
      <w:r>
        <w:rPr>
          <w:rFonts w:hint="eastAsia"/>
        </w:rPr>
        <w:t>条　　《中华人民共和国担保法》第</w:t>
      </w:r>
      <w:r>
        <w:rPr>
          <w:rFonts w:hint="eastAsia"/>
        </w:rPr>
        <w:t>17</w:t>
      </w:r>
      <w:r>
        <w:rPr>
          <w:rFonts w:hint="eastAsia"/>
        </w:rPr>
        <w:t>条第</w:t>
      </w:r>
      <w:r>
        <w:rPr>
          <w:rFonts w:hint="eastAsia"/>
        </w:rPr>
        <w:t>1</w:t>
      </w:r>
      <w:r>
        <w:rPr>
          <w:rFonts w:hint="eastAsia"/>
        </w:rPr>
        <w:t>款、第</w:t>
      </w:r>
      <w:r>
        <w:rPr>
          <w:rFonts w:hint="eastAsia"/>
        </w:rPr>
        <w:t>2</w:t>
      </w:r>
      <w:r>
        <w:rPr>
          <w:rFonts w:hint="eastAsia"/>
        </w:rPr>
        <w:t>款</w:t>
      </w:r>
    </w:p>
    <w:p w14:paraId="1C037090" w14:textId="77777777" w:rsidR="0037376D" w:rsidRDefault="0037376D" w:rsidP="0086437B">
      <w:pPr>
        <w:pStyle w:val="AD"/>
        <w:spacing w:line="276" w:lineRule="auto"/>
      </w:pPr>
    </w:p>
    <w:p w14:paraId="4B0211DD" w14:textId="77777777" w:rsidR="0037376D" w:rsidRDefault="0037376D" w:rsidP="0086437B">
      <w:pPr>
        <w:pStyle w:val="AD"/>
        <w:spacing w:line="276" w:lineRule="auto"/>
      </w:pPr>
      <w:r>
        <w:rPr>
          <w:rFonts w:hint="eastAsia"/>
        </w:rPr>
        <w:t xml:space="preserve">　　基本案情</w:t>
      </w:r>
    </w:p>
    <w:p w14:paraId="2974250D" w14:textId="77777777" w:rsidR="0037376D" w:rsidRDefault="0037376D" w:rsidP="0086437B">
      <w:pPr>
        <w:pStyle w:val="AD"/>
        <w:spacing w:line="276" w:lineRule="auto"/>
      </w:pPr>
      <w:r>
        <w:rPr>
          <w:rFonts w:hint="eastAsia"/>
        </w:rPr>
        <w:t xml:space="preserve">　　青海省高级人民法院（以下简称青海高院）在审理上海金桥工程建设发展有限公司（以下简称金桥公司）与青海海西家禾酒店管理有限公司（后更名为青海三工置业有限公司，以下简称家禾公司）建设工程施工合同纠纷一案期间，依金桥公司申请采取财产保全措施，冻结家禾公司账户存款</w:t>
      </w:r>
      <w:r>
        <w:rPr>
          <w:rFonts w:hint="eastAsia"/>
        </w:rPr>
        <w:t>1500</w:t>
      </w:r>
      <w:r>
        <w:rPr>
          <w:rFonts w:hint="eastAsia"/>
        </w:rPr>
        <w:t>万元（账户实有存款余额</w:t>
      </w:r>
      <w:r>
        <w:rPr>
          <w:rFonts w:hint="eastAsia"/>
        </w:rPr>
        <w:t>23</w:t>
      </w:r>
      <w:r>
        <w:rPr>
          <w:rFonts w:hint="eastAsia"/>
        </w:rPr>
        <w:t>万余元），并查封该公司</w:t>
      </w:r>
      <w:r>
        <w:rPr>
          <w:rFonts w:hint="eastAsia"/>
        </w:rPr>
        <w:t>32438.8</w:t>
      </w:r>
      <w:r>
        <w:rPr>
          <w:rFonts w:hint="eastAsia"/>
        </w:rPr>
        <w:t>平方米土地使用权。之后，家禾公司以需要办理银行贷款为由，申请对账户予以解封，并由担保人宋万玲以银行存款</w:t>
      </w:r>
      <w:r>
        <w:rPr>
          <w:rFonts w:hint="eastAsia"/>
        </w:rPr>
        <w:t>1500</w:t>
      </w:r>
      <w:r>
        <w:rPr>
          <w:rFonts w:hint="eastAsia"/>
        </w:rPr>
        <w:t>万元提供担保。青海高院冻结宋万玲存款</w:t>
      </w:r>
      <w:r>
        <w:rPr>
          <w:rFonts w:hint="eastAsia"/>
        </w:rPr>
        <w:t>1500</w:t>
      </w:r>
      <w:r>
        <w:rPr>
          <w:rFonts w:hint="eastAsia"/>
        </w:rPr>
        <w:t>万元后，解除对家禾公司账户的冻结措施。</w:t>
      </w:r>
      <w:r>
        <w:rPr>
          <w:rFonts w:hint="eastAsia"/>
        </w:rPr>
        <w:t>2014</w:t>
      </w:r>
      <w:r>
        <w:rPr>
          <w:rFonts w:hint="eastAsia"/>
        </w:rPr>
        <w:t>年</w:t>
      </w:r>
      <w:r>
        <w:rPr>
          <w:rFonts w:hint="eastAsia"/>
        </w:rPr>
        <w:t>5</w:t>
      </w:r>
      <w:r>
        <w:rPr>
          <w:rFonts w:hint="eastAsia"/>
        </w:rPr>
        <w:t>月</w:t>
      </w:r>
      <w:r>
        <w:rPr>
          <w:rFonts w:hint="eastAsia"/>
        </w:rPr>
        <w:t>22</w:t>
      </w:r>
      <w:r>
        <w:rPr>
          <w:rFonts w:hint="eastAsia"/>
        </w:rPr>
        <w:t>日，青海金泰融资担保有限公司（以下简称金泰公司）向青海高院提供担保书，承诺家禾公司无力承担责任时，愿承担家禾公司应承担的责任，担保最高限额</w:t>
      </w:r>
      <w:r>
        <w:rPr>
          <w:rFonts w:hint="eastAsia"/>
        </w:rPr>
        <w:t>1500</w:t>
      </w:r>
      <w:r>
        <w:rPr>
          <w:rFonts w:hint="eastAsia"/>
        </w:rPr>
        <w:t>万元，并申请解除对宋万玲担保存款的冻结措施。青海高院据此解除对宋万玲</w:t>
      </w:r>
      <w:r>
        <w:rPr>
          <w:rFonts w:hint="eastAsia"/>
        </w:rPr>
        <w:t>1500</w:t>
      </w:r>
      <w:r>
        <w:rPr>
          <w:rFonts w:hint="eastAsia"/>
        </w:rPr>
        <w:t>万元担保存款的冻结措施。案件进入执行程序后，经青海高院调查，被执行人青海三工置业有限公司（原青海海西家禾酒店管理有限公司）除已经抵押的土地使用权及在建工程外（在建工程价值</w:t>
      </w:r>
      <w:r>
        <w:rPr>
          <w:rFonts w:hint="eastAsia"/>
        </w:rPr>
        <w:t>4</w:t>
      </w:r>
      <w:r>
        <w:rPr>
          <w:rFonts w:hint="eastAsia"/>
        </w:rPr>
        <w:t>亿余元），无其他可供执行财产。保全阶段冻结的账户，因提供担保解除冻结后，进出款</w:t>
      </w:r>
      <w:r>
        <w:rPr>
          <w:rFonts w:hint="eastAsia"/>
        </w:rPr>
        <w:t>8900</w:t>
      </w:r>
      <w:r>
        <w:rPr>
          <w:rFonts w:hint="eastAsia"/>
        </w:rPr>
        <w:t>余万元。执行中，青海高院作出执行裁定，要求金泰公司在三日内清偿金桥公司债务</w:t>
      </w:r>
      <w:r>
        <w:rPr>
          <w:rFonts w:hint="eastAsia"/>
        </w:rPr>
        <w:t>1500</w:t>
      </w:r>
      <w:r>
        <w:rPr>
          <w:rFonts w:hint="eastAsia"/>
        </w:rPr>
        <w:t>万元，并扣划担保人金泰公司银行存款</w:t>
      </w:r>
      <w:r>
        <w:rPr>
          <w:rFonts w:hint="eastAsia"/>
        </w:rPr>
        <w:t>820</w:t>
      </w:r>
      <w:r>
        <w:rPr>
          <w:rFonts w:hint="eastAsia"/>
        </w:rPr>
        <w:t>万元。金泰公司对此提出异议称，被执行人青海三工置业有限公司尚有在建工程及相应的土地使用权，请求返还已扣划的资金。</w:t>
      </w:r>
    </w:p>
    <w:p w14:paraId="67BE2E6D" w14:textId="77777777" w:rsidR="0037376D" w:rsidRDefault="0037376D" w:rsidP="0086437B">
      <w:pPr>
        <w:pStyle w:val="AD"/>
        <w:spacing w:line="276" w:lineRule="auto"/>
      </w:pPr>
    </w:p>
    <w:p w14:paraId="0607E91D" w14:textId="77777777" w:rsidR="0037376D" w:rsidRDefault="0037376D" w:rsidP="0086437B">
      <w:pPr>
        <w:pStyle w:val="AD"/>
        <w:spacing w:line="276" w:lineRule="auto"/>
      </w:pPr>
      <w:r>
        <w:rPr>
          <w:rFonts w:hint="eastAsia"/>
        </w:rPr>
        <w:t xml:space="preserve">　　裁判结果</w:t>
      </w:r>
    </w:p>
    <w:p w14:paraId="7886A505" w14:textId="77777777" w:rsidR="0037376D" w:rsidRDefault="0037376D" w:rsidP="0086437B">
      <w:pPr>
        <w:pStyle w:val="AD"/>
        <w:spacing w:line="276" w:lineRule="auto"/>
      </w:pPr>
      <w:r>
        <w:rPr>
          <w:rFonts w:hint="eastAsia"/>
        </w:rPr>
        <w:t xml:space="preserve">　　青海省高级人民法院于</w:t>
      </w:r>
      <w:r>
        <w:rPr>
          <w:rFonts w:hint="eastAsia"/>
        </w:rPr>
        <w:t>2017</w:t>
      </w:r>
      <w:r>
        <w:rPr>
          <w:rFonts w:hint="eastAsia"/>
        </w:rPr>
        <w:t>年</w:t>
      </w:r>
      <w:r>
        <w:rPr>
          <w:rFonts w:hint="eastAsia"/>
        </w:rPr>
        <w:t>5</w:t>
      </w:r>
      <w:r>
        <w:rPr>
          <w:rFonts w:hint="eastAsia"/>
        </w:rPr>
        <w:t>月</w:t>
      </w:r>
      <w:r>
        <w:rPr>
          <w:rFonts w:hint="eastAsia"/>
        </w:rPr>
        <w:t>11</w:t>
      </w:r>
      <w:r>
        <w:rPr>
          <w:rFonts w:hint="eastAsia"/>
        </w:rPr>
        <w:t>日作出（</w:t>
      </w:r>
      <w:r>
        <w:rPr>
          <w:rFonts w:hint="eastAsia"/>
        </w:rPr>
        <w:t>2017</w:t>
      </w:r>
      <w:r>
        <w:rPr>
          <w:rFonts w:hint="eastAsia"/>
        </w:rPr>
        <w:t>）青执异</w:t>
      </w:r>
      <w:r>
        <w:rPr>
          <w:rFonts w:hint="eastAsia"/>
        </w:rPr>
        <w:t>12</w:t>
      </w:r>
      <w:r>
        <w:rPr>
          <w:rFonts w:hint="eastAsia"/>
        </w:rPr>
        <w:t>号执行裁定：驳回青海金泰融资担保有限公司的异议。青海金泰融资担保有限公司不服，向最高人民法院提出复议申请。最高人民法院于</w:t>
      </w:r>
      <w:r>
        <w:rPr>
          <w:rFonts w:hint="eastAsia"/>
        </w:rPr>
        <w:t>2017</w:t>
      </w:r>
      <w:r>
        <w:rPr>
          <w:rFonts w:hint="eastAsia"/>
        </w:rPr>
        <w:t>年</w:t>
      </w:r>
      <w:r>
        <w:rPr>
          <w:rFonts w:hint="eastAsia"/>
        </w:rPr>
        <w:t>12</w:t>
      </w:r>
      <w:r>
        <w:rPr>
          <w:rFonts w:hint="eastAsia"/>
        </w:rPr>
        <w:t>月</w:t>
      </w:r>
      <w:r>
        <w:rPr>
          <w:rFonts w:hint="eastAsia"/>
        </w:rPr>
        <w:t>21</w:t>
      </w:r>
      <w:r>
        <w:rPr>
          <w:rFonts w:hint="eastAsia"/>
        </w:rPr>
        <w:t>日作出（</w:t>
      </w:r>
      <w:r>
        <w:rPr>
          <w:rFonts w:hint="eastAsia"/>
        </w:rPr>
        <w:t>2017</w:t>
      </w:r>
      <w:r>
        <w:rPr>
          <w:rFonts w:hint="eastAsia"/>
        </w:rPr>
        <w:t>）最高法执复</w:t>
      </w:r>
      <w:r>
        <w:rPr>
          <w:rFonts w:hint="eastAsia"/>
        </w:rPr>
        <w:t>38</w:t>
      </w:r>
      <w:r>
        <w:rPr>
          <w:rFonts w:hint="eastAsia"/>
        </w:rPr>
        <w:t>号执行裁定：驳回青海金泰融资担保有限公司的复议申请，维持青海省高级人民法院（</w:t>
      </w:r>
      <w:r>
        <w:rPr>
          <w:rFonts w:hint="eastAsia"/>
        </w:rPr>
        <w:t>2017</w:t>
      </w:r>
      <w:r>
        <w:rPr>
          <w:rFonts w:hint="eastAsia"/>
        </w:rPr>
        <w:t>）青执异</w:t>
      </w:r>
      <w:r>
        <w:rPr>
          <w:rFonts w:hint="eastAsia"/>
        </w:rPr>
        <w:t>12</w:t>
      </w:r>
      <w:r>
        <w:rPr>
          <w:rFonts w:hint="eastAsia"/>
        </w:rPr>
        <w:t>号执行裁定。</w:t>
      </w:r>
    </w:p>
    <w:p w14:paraId="6075A674" w14:textId="77777777" w:rsidR="0037376D" w:rsidRDefault="0037376D" w:rsidP="0086437B">
      <w:pPr>
        <w:pStyle w:val="AD"/>
        <w:spacing w:line="276" w:lineRule="auto"/>
      </w:pPr>
    </w:p>
    <w:p w14:paraId="1C7F90E0" w14:textId="77777777" w:rsidR="0037376D" w:rsidRDefault="0037376D" w:rsidP="0086437B">
      <w:pPr>
        <w:pStyle w:val="AD"/>
        <w:spacing w:line="276" w:lineRule="auto"/>
      </w:pPr>
      <w:r>
        <w:rPr>
          <w:rFonts w:hint="eastAsia"/>
        </w:rPr>
        <w:t xml:space="preserve">　　裁判理由</w:t>
      </w:r>
    </w:p>
    <w:p w14:paraId="64E5A7F5" w14:textId="77777777" w:rsidR="0037376D" w:rsidRDefault="0037376D" w:rsidP="0086437B">
      <w:pPr>
        <w:pStyle w:val="AD"/>
        <w:spacing w:line="276" w:lineRule="auto"/>
      </w:pPr>
      <w:r>
        <w:rPr>
          <w:rFonts w:hint="eastAsia"/>
        </w:rPr>
        <w:t xml:space="preserve">　　最高人民法院认为，《最高人民法院关于人民法院执行工作若干问题的规定（试行）》第</w:t>
      </w:r>
      <w:r>
        <w:rPr>
          <w:rFonts w:hint="eastAsia"/>
        </w:rPr>
        <w:t>85</w:t>
      </w:r>
      <w:r>
        <w:rPr>
          <w:rFonts w:hint="eastAsia"/>
        </w:rPr>
        <w:t>条规定：“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上述规定中的保证责任及金泰公司所做承诺，类似于担保法规定的一般保证责任。《中华人民共和国担保法》第十七条第一款及第二款规定：“当事人在保证合同中约定，债务人不能履行债务时，由保证人承担保证责任的，为一般保证。一般保证的保证人在主合同纠纷未经审判或者仲裁，并就债务人财产依法强制执行仍不能履行债务前，对债权人可以拒绝承担保证责任。”《最高人民法院关于适用〈中华人民共和国担保法〉若干问题的解释》第一百三十一条规定：“本解释所称‘不能清偿’指对债务人的存款、现金、有价证券、成品、半成品、原材料、交通工具等可以执行的动产和其他方便执行的财产执行完毕后，债务仍未能得到清偿的状态。”依据上述规定，在一般保证情形，并非只有在债务人没有任何财产可供执行的情形下，才可以要求一般保证人承担责任，即债务人虽有财产，但其财产严重不方便执行时，可以执行一般保证人的财产。参照上述规定精神，由于青海三工置业有限公司仅有在建工程及相应的土地使用权可供执行，既不经济也不方便，在这种情况下，人民法院可以直接执行金泰公司的财产。</w:t>
      </w:r>
    </w:p>
    <w:p w14:paraId="59693FE3" w14:textId="77777777" w:rsidR="0037376D" w:rsidRDefault="0037376D" w:rsidP="0086437B">
      <w:pPr>
        <w:pStyle w:val="AD"/>
        <w:spacing w:line="276" w:lineRule="auto"/>
      </w:pPr>
    </w:p>
    <w:p w14:paraId="35C4D828" w14:textId="77777777" w:rsidR="0037376D" w:rsidRDefault="0037376D" w:rsidP="0086437B">
      <w:pPr>
        <w:pStyle w:val="AD"/>
        <w:spacing w:line="276" w:lineRule="auto"/>
      </w:pPr>
      <w:r>
        <w:rPr>
          <w:rFonts w:hint="eastAsia"/>
        </w:rPr>
        <w:t xml:space="preserve">　　（生效裁判审判人员：赵晋山、葛洪涛、邵长茂）</w:t>
      </w:r>
    </w:p>
    <w:p w14:paraId="5BA55790" w14:textId="77777777" w:rsidR="0037376D" w:rsidRDefault="0037376D" w:rsidP="0086437B">
      <w:pPr>
        <w:pStyle w:val="AD"/>
        <w:spacing w:line="276" w:lineRule="auto"/>
      </w:pPr>
    </w:p>
    <w:p w14:paraId="711D11C4" w14:textId="77777777" w:rsidR="0037376D" w:rsidRDefault="0037376D" w:rsidP="0086437B">
      <w:pPr>
        <w:pStyle w:val="AD"/>
        <w:spacing w:line="276" w:lineRule="auto"/>
      </w:pPr>
      <w:r>
        <w:rPr>
          <w:rFonts w:hint="eastAsia"/>
        </w:rPr>
        <w:t xml:space="preserve">　　指导案例</w:t>
      </w:r>
      <w:r>
        <w:rPr>
          <w:rFonts w:hint="eastAsia"/>
        </w:rPr>
        <w:t>121</w:t>
      </w:r>
      <w:r>
        <w:rPr>
          <w:rFonts w:hint="eastAsia"/>
        </w:rPr>
        <w:t>号</w:t>
      </w:r>
    </w:p>
    <w:p w14:paraId="033F7FF9" w14:textId="77777777" w:rsidR="0037376D" w:rsidRDefault="0037376D" w:rsidP="0086437B">
      <w:pPr>
        <w:pStyle w:val="AD"/>
        <w:spacing w:line="276" w:lineRule="auto"/>
      </w:pPr>
    </w:p>
    <w:p w14:paraId="361D18FF" w14:textId="16436B51" w:rsidR="0037376D" w:rsidRPr="00444BDB" w:rsidRDefault="0037376D" w:rsidP="00444BDB">
      <w:pPr>
        <w:pStyle w:val="AD"/>
        <w:spacing w:line="276" w:lineRule="auto"/>
        <w:jc w:val="center"/>
        <w:rPr>
          <w:b/>
          <w:bCs/>
        </w:rPr>
      </w:pPr>
      <w:r w:rsidRPr="00444BDB">
        <w:rPr>
          <w:rFonts w:hint="eastAsia"/>
          <w:b/>
          <w:bCs/>
        </w:rPr>
        <w:t>株洲海川实业有限责任公司与中国银行股份有限公司长沙市蔡锷支行、湖南省德奕鸿金属材料有限公司财产保全执行复议案</w:t>
      </w:r>
    </w:p>
    <w:p w14:paraId="709EB8DD" w14:textId="3378B12F"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1426E8DB" w14:textId="77777777" w:rsidR="0037376D" w:rsidRDefault="0037376D" w:rsidP="0086437B">
      <w:pPr>
        <w:pStyle w:val="AD"/>
        <w:spacing w:line="276" w:lineRule="auto"/>
      </w:pPr>
    </w:p>
    <w:p w14:paraId="33BFC2B2"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协助执行义务</w:t>
      </w:r>
      <w:r>
        <w:rPr>
          <w:rFonts w:hint="eastAsia"/>
        </w:rPr>
        <w:t>/</w:t>
      </w:r>
      <w:r>
        <w:rPr>
          <w:rFonts w:hint="eastAsia"/>
        </w:rPr>
        <w:t>保管费用承担</w:t>
      </w:r>
    </w:p>
    <w:p w14:paraId="5E9CF5C9" w14:textId="77777777" w:rsidR="0037376D" w:rsidRDefault="0037376D" w:rsidP="0086437B">
      <w:pPr>
        <w:pStyle w:val="AD"/>
        <w:spacing w:line="276" w:lineRule="auto"/>
      </w:pPr>
    </w:p>
    <w:p w14:paraId="468E1907" w14:textId="77777777" w:rsidR="0037376D" w:rsidRDefault="0037376D" w:rsidP="0086437B">
      <w:pPr>
        <w:pStyle w:val="AD"/>
        <w:spacing w:line="276" w:lineRule="auto"/>
      </w:pPr>
      <w:r>
        <w:rPr>
          <w:rFonts w:hint="eastAsia"/>
        </w:rPr>
        <w:t xml:space="preserve">　　裁判要点</w:t>
      </w:r>
    </w:p>
    <w:p w14:paraId="546308CB" w14:textId="77777777" w:rsidR="0037376D" w:rsidRDefault="0037376D" w:rsidP="0086437B">
      <w:pPr>
        <w:pStyle w:val="AD"/>
        <w:spacing w:line="276" w:lineRule="auto"/>
      </w:pPr>
      <w:r>
        <w:rPr>
          <w:rFonts w:hint="eastAsia"/>
        </w:rPr>
        <w:t xml:space="preserve">　　财产保全执行案件的保全标的物系非金钱动产且被他人保管，该保管人依人民法院通知应当协助执行。当保管合同或者租赁合同到期后未续签，且被保全人不支付保管、租赁费用的，协助执行人无继续无偿保管的义务。保全标的物价值足以支付保管费用的，人民法院可以维持</w:t>
      </w:r>
      <w:r>
        <w:rPr>
          <w:rFonts w:hint="eastAsia"/>
        </w:rPr>
        <w:lastRenderedPageBreak/>
        <w:t>查封直至案件作出生效法律文书，执行保全标的物所得价款应当优先支付保管人的保管费用；保全标的物价值不足以支付保管费用，申请保全人支付保管费用的，可以继续采取查封措施，不支付保管费用的，可以处置保全标的物并继续保全变价款。</w:t>
      </w:r>
    </w:p>
    <w:p w14:paraId="7655391F" w14:textId="77777777" w:rsidR="0037376D" w:rsidRDefault="0037376D" w:rsidP="0086437B">
      <w:pPr>
        <w:pStyle w:val="AD"/>
        <w:spacing w:line="276" w:lineRule="auto"/>
      </w:pPr>
    </w:p>
    <w:p w14:paraId="3E7D5140" w14:textId="77777777" w:rsidR="0037376D" w:rsidRDefault="0037376D" w:rsidP="0086437B">
      <w:pPr>
        <w:pStyle w:val="AD"/>
        <w:spacing w:line="276" w:lineRule="auto"/>
      </w:pPr>
      <w:r>
        <w:rPr>
          <w:rFonts w:hint="eastAsia"/>
        </w:rPr>
        <w:t xml:space="preserve">　　相关法条</w:t>
      </w:r>
    </w:p>
    <w:p w14:paraId="68A2C8CF" w14:textId="77777777" w:rsidR="0037376D" w:rsidRDefault="0037376D" w:rsidP="0086437B">
      <w:pPr>
        <w:pStyle w:val="AD"/>
        <w:spacing w:line="276" w:lineRule="auto"/>
      </w:pPr>
      <w:r>
        <w:rPr>
          <w:rFonts w:hint="eastAsia"/>
        </w:rPr>
        <w:t xml:space="preserve">　　《中华人民共和国民事诉讼法》第</w:t>
      </w:r>
      <w:r>
        <w:rPr>
          <w:rFonts w:hint="eastAsia"/>
        </w:rPr>
        <w:t>225</w:t>
      </w:r>
      <w:r>
        <w:rPr>
          <w:rFonts w:hint="eastAsia"/>
        </w:rPr>
        <w:t>条　　基本案情</w:t>
      </w:r>
    </w:p>
    <w:p w14:paraId="47FE8EC1" w14:textId="77777777" w:rsidR="0037376D" w:rsidRDefault="0037376D" w:rsidP="0086437B">
      <w:pPr>
        <w:pStyle w:val="AD"/>
        <w:spacing w:line="276" w:lineRule="auto"/>
      </w:pPr>
      <w:r>
        <w:rPr>
          <w:rFonts w:hint="eastAsia"/>
        </w:rPr>
        <w:t xml:space="preserve">　　湖南省高级人民法院（以下简称湖南高院）在审理中国银行股份有限公司长沙市蔡锷支行（以下简称中行蔡锷支行）与湖南省德奕鸿金属材料有限公司（以下简称德奕鸿公司）等金融借款合同纠纷案中，依中行蔡锷支行申请，作出民事诉讼财产保全裁定，冻结德奕鸿公司银行存款</w:t>
      </w:r>
      <w:r>
        <w:rPr>
          <w:rFonts w:hint="eastAsia"/>
        </w:rPr>
        <w:t>4800</w:t>
      </w:r>
      <w:r>
        <w:rPr>
          <w:rFonts w:hint="eastAsia"/>
        </w:rPr>
        <w:t>万元，或查封、扣押其等值的其他财产。德奕鸿公司因生产经营租用株洲海川实业有限责任公司（以下简称海川公司）厂房，租期至</w:t>
      </w:r>
      <w:r>
        <w:rPr>
          <w:rFonts w:hint="eastAsia"/>
        </w:rPr>
        <w:t>2015</w:t>
      </w:r>
      <w:r>
        <w:rPr>
          <w:rFonts w:hint="eastAsia"/>
        </w:rPr>
        <w:t>年</w:t>
      </w:r>
      <w:r>
        <w:rPr>
          <w:rFonts w:hint="eastAsia"/>
        </w:rPr>
        <w:t>3</w:t>
      </w:r>
      <w:r>
        <w:rPr>
          <w:rFonts w:hint="eastAsia"/>
        </w:rPr>
        <w:t>月</w:t>
      </w:r>
      <w:r>
        <w:rPr>
          <w:rFonts w:hint="eastAsia"/>
        </w:rPr>
        <w:t>1</w:t>
      </w:r>
      <w:r>
        <w:rPr>
          <w:rFonts w:hint="eastAsia"/>
        </w:rPr>
        <w:t>日；将该公司所有并质押给中行蔡锷支行的铅精矿存放于此。</w:t>
      </w:r>
      <w:r>
        <w:rPr>
          <w:rFonts w:hint="eastAsia"/>
        </w:rPr>
        <w:t>2015</w:t>
      </w:r>
      <w:r>
        <w:rPr>
          <w:rFonts w:hint="eastAsia"/>
        </w:rPr>
        <w:t>年</w:t>
      </w:r>
      <w:r>
        <w:rPr>
          <w:rFonts w:hint="eastAsia"/>
        </w:rPr>
        <w:t>6</w:t>
      </w:r>
      <w:r>
        <w:rPr>
          <w:rFonts w:hint="eastAsia"/>
        </w:rPr>
        <w:t>月</w:t>
      </w:r>
      <w:r>
        <w:rPr>
          <w:rFonts w:hint="eastAsia"/>
        </w:rPr>
        <w:t>4</w:t>
      </w:r>
      <w:r>
        <w:rPr>
          <w:rFonts w:hint="eastAsia"/>
        </w:rPr>
        <w:t>日，湖南高院作出协助执行通知书及公告称，人民法院查封德奕鸿公司所有的堆放于海川公司仓库的铅精矿期间，未经准许，任何单位和个人不得对上述被查封资产进行转移、隐匿、损毁、变卖、抵押、赠送等，否则，将依法追究其法律责任。</w:t>
      </w:r>
      <w:r>
        <w:rPr>
          <w:rFonts w:hint="eastAsia"/>
        </w:rPr>
        <w:t>2015</w:t>
      </w:r>
      <w:r>
        <w:rPr>
          <w:rFonts w:hint="eastAsia"/>
        </w:rPr>
        <w:t>年</w:t>
      </w:r>
      <w:r>
        <w:rPr>
          <w:rFonts w:hint="eastAsia"/>
        </w:rPr>
        <w:t>3</w:t>
      </w:r>
      <w:r>
        <w:rPr>
          <w:rFonts w:hint="eastAsia"/>
        </w:rPr>
        <w:t>月</w:t>
      </w:r>
      <w:r>
        <w:rPr>
          <w:rFonts w:hint="eastAsia"/>
        </w:rPr>
        <w:t>1</w:t>
      </w:r>
      <w:r>
        <w:rPr>
          <w:rFonts w:hint="eastAsia"/>
        </w:rPr>
        <w:t>日，德奕鸿公司与海川公司租赁合同期满后，德奕鸿公司既未续约，也没有向海川公司交还租用厂房，更没有交纳房租、水电费。海川公司遂以租赁合同纠纷为由，将德奕鸿公司诉至湖南省株洲市石峰区人民法院。后湖南省株洲市石峰区人民法院作出判决，判令案涉租赁合同解除，德奕鸿公司于该判决生效之日起十五日内向海川公司返还租赁厂房，将囤放于租赁厂房内的货物搬走；德奕鸿公司于该判决生效之日起十五日内支付欠缴租金及利息。海川公司根据判决，就德奕鸿公司清场问题申请强制执行。同时，海川公司作为利害关系人对湖南高院作出的协助执行通知书及公告提出执行异议，并要求保全申请人中行蔡锷支行将上述铅精矿搬离仓库，并赔偿其租金损失。</w:t>
      </w:r>
    </w:p>
    <w:p w14:paraId="0BB76EFD" w14:textId="77777777" w:rsidR="0037376D" w:rsidRDefault="0037376D" w:rsidP="0086437B">
      <w:pPr>
        <w:pStyle w:val="AD"/>
        <w:spacing w:line="276" w:lineRule="auto"/>
      </w:pPr>
    </w:p>
    <w:p w14:paraId="17299077" w14:textId="77777777" w:rsidR="0037376D" w:rsidRDefault="0037376D" w:rsidP="0086437B">
      <w:pPr>
        <w:pStyle w:val="AD"/>
        <w:spacing w:line="276" w:lineRule="auto"/>
      </w:pPr>
      <w:r>
        <w:rPr>
          <w:rFonts w:hint="eastAsia"/>
        </w:rPr>
        <w:t xml:space="preserve">　　裁判结果</w:t>
      </w:r>
    </w:p>
    <w:p w14:paraId="3097F3AF" w14:textId="77777777" w:rsidR="0037376D" w:rsidRDefault="0037376D" w:rsidP="0086437B">
      <w:pPr>
        <w:pStyle w:val="AD"/>
        <w:spacing w:line="276" w:lineRule="auto"/>
      </w:pPr>
      <w:r>
        <w:rPr>
          <w:rFonts w:hint="eastAsia"/>
        </w:rPr>
        <w:t xml:space="preserve">　　湖南省高级人民法院于</w:t>
      </w:r>
      <w:r>
        <w:rPr>
          <w:rFonts w:hint="eastAsia"/>
        </w:rPr>
        <w:t>2016</w:t>
      </w:r>
      <w:r>
        <w:rPr>
          <w:rFonts w:hint="eastAsia"/>
        </w:rPr>
        <w:t>年</w:t>
      </w:r>
      <w:r>
        <w:rPr>
          <w:rFonts w:hint="eastAsia"/>
        </w:rPr>
        <w:t>11</w:t>
      </w:r>
      <w:r>
        <w:rPr>
          <w:rFonts w:hint="eastAsia"/>
        </w:rPr>
        <w:t>月</w:t>
      </w:r>
      <w:r>
        <w:rPr>
          <w:rFonts w:hint="eastAsia"/>
        </w:rPr>
        <w:t>23</w:t>
      </w:r>
      <w:r>
        <w:rPr>
          <w:rFonts w:hint="eastAsia"/>
        </w:rPr>
        <w:t>日作出（</w:t>
      </w:r>
      <w:r>
        <w:rPr>
          <w:rFonts w:hint="eastAsia"/>
        </w:rPr>
        <w:t>2016</w:t>
      </w:r>
      <w:r>
        <w:rPr>
          <w:rFonts w:hint="eastAsia"/>
        </w:rPr>
        <w:t>）湘执异</w:t>
      </w:r>
      <w:r>
        <w:rPr>
          <w:rFonts w:hint="eastAsia"/>
        </w:rPr>
        <w:t>15</w:t>
      </w:r>
      <w:r>
        <w:rPr>
          <w:rFonts w:hint="eastAsia"/>
        </w:rPr>
        <w:t>号执行裁定：驳回株洲海川实业有限责任公司的异议。株洲海川实业有限责任公司不服，向最高人民法院申请复议。最高人民法院于</w:t>
      </w:r>
      <w:r>
        <w:rPr>
          <w:rFonts w:hint="eastAsia"/>
        </w:rPr>
        <w:t>2017</w:t>
      </w:r>
      <w:r>
        <w:rPr>
          <w:rFonts w:hint="eastAsia"/>
        </w:rPr>
        <w:t>年</w:t>
      </w:r>
      <w:r>
        <w:rPr>
          <w:rFonts w:hint="eastAsia"/>
        </w:rPr>
        <w:t>9</w:t>
      </w:r>
      <w:r>
        <w:rPr>
          <w:rFonts w:hint="eastAsia"/>
        </w:rPr>
        <w:t>月</w:t>
      </w:r>
      <w:r>
        <w:rPr>
          <w:rFonts w:hint="eastAsia"/>
        </w:rPr>
        <w:t>2</w:t>
      </w:r>
      <w:r>
        <w:rPr>
          <w:rFonts w:hint="eastAsia"/>
        </w:rPr>
        <w:t>日作出（</w:t>
      </w:r>
      <w:r>
        <w:rPr>
          <w:rFonts w:hint="eastAsia"/>
        </w:rPr>
        <w:t>2017</w:t>
      </w:r>
      <w:r>
        <w:rPr>
          <w:rFonts w:hint="eastAsia"/>
        </w:rPr>
        <w:t>）最高法执复</w:t>
      </w:r>
      <w:r>
        <w:rPr>
          <w:rFonts w:hint="eastAsia"/>
        </w:rPr>
        <w:t>2</w:t>
      </w:r>
      <w:r>
        <w:rPr>
          <w:rFonts w:hint="eastAsia"/>
        </w:rPr>
        <w:t>号执行裁定：一、撤销湖南省高级人民法院（</w:t>
      </w:r>
      <w:r>
        <w:rPr>
          <w:rFonts w:hint="eastAsia"/>
        </w:rPr>
        <w:t>2016</w:t>
      </w:r>
      <w:r>
        <w:rPr>
          <w:rFonts w:hint="eastAsia"/>
        </w:rPr>
        <w:t>）湘执异</w:t>
      </w:r>
      <w:r>
        <w:rPr>
          <w:rFonts w:hint="eastAsia"/>
        </w:rPr>
        <w:t>15</w:t>
      </w:r>
      <w:r>
        <w:rPr>
          <w:rFonts w:hint="eastAsia"/>
        </w:rPr>
        <w:t>号执行裁定。二、湖南省高级人民法院应查明案涉查封财产状况，依法确定查封财产保管人并明确其权利义务。</w:t>
      </w:r>
    </w:p>
    <w:p w14:paraId="506C3ADE" w14:textId="77777777" w:rsidR="0037376D" w:rsidRDefault="0037376D" w:rsidP="0086437B">
      <w:pPr>
        <w:pStyle w:val="AD"/>
        <w:spacing w:line="276" w:lineRule="auto"/>
      </w:pPr>
    </w:p>
    <w:p w14:paraId="631B3CA0" w14:textId="77777777" w:rsidR="0037376D" w:rsidRDefault="0037376D" w:rsidP="0086437B">
      <w:pPr>
        <w:pStyle w:val="AD"/>
        <w:spacing w:line="276" w:lineRule="auto"/>
      </w:pPr>
      <w:r>
        <w:rPr>
          <w:rFonts w:hint="eastAsia"/>
        </w:rPr>
        <w:t xml:space="preserve">　　裁判理由</w:t>
      </w:r>
    </w:p>
    <w:p w14:paraId="26F1A822" w14:textId="77777777" w:rsidR="0037376D" w:rsidRDefault="0037376D" w:rsidP="0086437B">
      <w:pPr>
        <w:pStyle w:val="AD"/>
        <w:spacing w:line="276" w:lineRule="auto"/>
      </w:pPr>
      <w:r>
        <w:rPr>
          <w:rFonts w:hint="eastAsia"/>
        </w:rPr>
        <w:t xml:space="preserve">　　最高人民法院认为，湖南高院在中行蔡锷支行与德奕鸿公司等借款合同纠纷诉讼财产保全裁定执行案中，依据该院相关民事裁定中“冻结德奕鸿公司银行存款</w:t>
      </w:r>
      <w:r>
        <w:rPr>
          <w:rFonts w:hint="eastAsia"/>
        </w:rPr>
        <w:t>4800</w:t>
      </w:r>
      <w:r>
        <w:rPr>
          <w:rFonts w:hint="eastAsia"/>
        </w:rPr>
        <w:t>万元，或查封、扣押其等值的其他财产”的内容，对德奕鸿公司所有的存放于海川公司仓库的铅精矿采取查封措施，并无不当。但在执行实施中，虽然不能否定海川公司对保全执行法院负有协助义务，但被保全人与场地业主之间的租赁合同已经到期未续租，且有生效法律文书责令被保全人将存放货物搬出；此种情况下，要求海川公司完全无条件负担事实上的协助义务，并不合理。协助执行人海川公司的异议，实质上是主张在场地租赁到期的情况下，人民法院查封的财产继续占用场地，导致其产生相当于租金的损失难以得到补偿。湖南高院在发现该情况后，不应回避实际保管人</w:t>
      </w:r>
      <w:r>
        <w:rPr>
          <w:rFonts w:hint="eastAsia"/>
        </w:rPr>
        <w:lastRenderedPageBreak/>
        <w:t>的租金损失或保管费用的问题，应进一步完善查封物的保管手续，明确相关权利义务关系。如果查封的质押物确有较高的足以弥补租金损失的价值，则维持查封直至生效判决作出后，在执行程序中以处置查封物所得价款，优先补偿保管人的租金损失。但海川公司委托质量监督检验机构所做检验报告显示，案涉铅精矿系无价值的废渣，湖南高院在执行中，亦应对此事实予以核实。如情况属实，则应采取适当方式处理查封物，不宜要求协助执行人继续无偿保管无价值财产。保全标的物价值不足以支付保管费用，申请保全人支付保管费用的，可以继续采取查封措施，不支付保管费用的，可以处置保全标的物并继续保全变价款。执行法院仅以对德奕鸿公司财产采取保全措施合法，海川公司与德奕鸿公司之间的租赁合同纠纷是另一法律关系为由，驳回海川公司的异议不当，应予纠正。</w:t>
      </w:r>
    </w:p>
    <w:p w14:paraId="1FCBEA4F" w14:textId="77777777" w:rsidR="0037376D" w:rsidRDefault="0037376D" w:rsidP="0086437B">
      <w:pPr>
        <w:pStyle w:val="AD"/>
        <w:spacing w:line="276" w:lineRule="auto"/>
      </w:pPr>
    </w:p>
    <w:p w14:paraId="6CE896E3" w14:textId="77777777" w:rsidR="0037376D" w:rsidRDefault="0037376D" w:rsidP="0086437B">
      <w:pPr>
        <w:pStyle w:val="AD"/>
        <w:spacing w:line="276" w:lineRule="auto"/>
      </w:pPr>
      <w:r>
        <w:rPr>
          <w:rFonts w:hint="eastAsia"/>
        </w:rPr>
        <w:t xml:space="preserve">　　（生效裁判审判人员：黄金龙、刘少阳、马岚）</w:t>
      </w:r>
    </w:p>
    <w:p w14:paraId="31F17987" w14:textId="77777777" w:rsidR="0037376D" w:rsidRDefault="0037376D" w:rsidP="0086437B">
      <w:pPr>
        <w:pStyle w:val="AD"/>
        <w:spacing w:line="276" w:lineRule="auto"/>
      </w:pPr>
    </w:p>
    <w:p w14:paraId="17CFFBA6" w14:textId="77777777" w:rsidR="0037376D" w:rsidRDefault="0037376D" w:rsidP="0086437B">
      <w:pPr>
        <w:pStyle w:val="AD"/>
        <w:spacing w:line="276" w:lineRule="auto"/>
      </w:pPr>
      <w:r>
        <w:rPr>
          <w:rFonts w:hint="eastAsia"/>
        </w:rPr>
        <w:t xml:space="preserve">　　指导案例</w:t>
      </w:r>
      <w:r>
        <w:rPr>
          <w:rFonts w:hint="eastAsia"/>
        </w:rPr>
        <w:t>122</w:t>
      </w:r>
      <w:r>
        <w:rPr>
          <w:rFonts w:hint="eastAsia"/>
        </w:rPr>
        <w:t>号</w:t>
      </w:r>
    </w:p>
    <w:p w14:paraId="20F5CD59" w14:textId="77777777" w:rsidR="0037376D" w:rsidRDefault="0037376D" w:rsidP="0086437B">
      <w:pPr>
        <w:pStyle w:val="AD"/>
        <w:spacing w:line="276" w:lineRule="auto"/>
      </w:pPr>
    </w:p>
    <w:p w14:paraId="10D39219" w14:textId="383218BD" w:rsidR="0037376D" w:rsidRPr="00444BDB" w:rsidRDefault="0037376D" w:rsidP="00444BDB">
      <w:pPr>
        <w:pStyle w:val="AD"/>
        <w:spacing w:line="276" w:lineRule="auto"/>
        <w:jc w:val="center"/>
        <w:rPr>
          <w:b/>
          <w:bCs/>
        </w:rPr>
      </w:pPr>
      <w:r w:rsidRPr="00444BDB">
        <w:rPr>
          <w:rFonts w:hint="eastAsia"/>
          <w:b/>
          <w:bCs/>
        </w:rPr>
        <w:t>河南神泉之源实业发展有限公司与赵五军、汝州博易观光医疗主题园区开发有限公司等执行监督案</w:t>
      </w:r>
    </w:p>
    <w:p w14:paraId="37067619" w14:textId="74EBDB21"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0DED6B03" w14:textId="77777777" w:rsidR="0037376D" w:rsidRDefault="0037376D" w:rsidP="0086437B">
      <w:pPr>
        <w:pStyle w:val="AD"/>
        <w:spacing w:line="276" w:lineRule="auto"/>
      </w:pPr>
    </w:p>
    <w:p w14:paraId="682F01F8"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合并执行</w:t>
      </w:r>
      <w:r>
        <w:rPr>
          <w:rFonts w:hint="eastAsia"/>
        </w:rPr>
        <w:t>/</w:t>
      </w:r>
      <w:r>
        <w:rPr>
          <w:rFonts w:hint="eastAsia"/>
        </w:rPr>
        <w:t>受偿顺序</w:t>
      </w:r>
    </w:p>
    <w:p w14:paraId="6E6B638E" w14:textId="77777777" w:rsidR="0037376D" w:rsidRDefault="0037376D" w:rsidP="0086437B">
      <w:pPr>
        <w:pStyle w:val="AD"/>
        <w:spacing w:line="276" w:lineRule="auto"/>
      </w:pPr>
    </w:p>
    <w:p w14:paraId="28D71DF9" w14:textId="77777777" w:rsidR="0037376D" w:rsidRDefault="0037376D" w:rsidP="0086437B">
      <w:pPr>
        <w:pStyle w:val="AD"/>
        <w:spacing w:line="276" w:lineRule="auto"/>
      </w:pPr>
      <w:r>
        <w:rPr>
          <w:rFonts w:hint="eastAsia"/>
        </w:rPr>
        <w:t xml:space="preserve">　　裁判要点</w:t>
      </w:r>
    </w:p>
    <w:p w14:paraId="5FA595C6" w14:textId="77777777" w:rsidR="0037376D" w:rsidRDefault="0037376D" w:rsidP="0086437B">
      <w:pPr>
        <w:pStyle w:val="AD"/>
        <w:spacing w:line="276" w:lineRule="auto"/>
      </w:pPr>
      <w:r>
        <w:rPr>
          <w:rFonts w:hint="eastAsia"/>
        </w:rPr>
        <w:t xml:space="preserve">　　执行法院将同一被执行人的几个案件合并执行的，应当按照申请执行人的各个债权的受偿顺序进行清偿，避免侵害顺位在先的其他债权人的利益。</w:t>
      </w:r>
    </w:p>
    <w:p w14:paraId="6E6FAF3C" w14:textId="77777777" w:rsidR="0037376D" w:rsidRDefault="0037376D" w:rsidP="0086437B">
      <w:pPr>
        <w:pStyle w:val="AD"/>
        <w:spacing w:line="276" w:lineRule="auto"/>
      </w:pPr>
    </w:p>
    <w:p w14:paraId="4DA276A0" w14:textId="77777777" w:rsidR="0037376D" w:rsidRDefault="0037376D" w:rsidP="0086437B">
      <w:pPr>
        <w:pStyle w:val="AD"/>
        <w:spacing w:line="276" w:lineRule="auto"/>
      </w:pPr>
      <w:r>
        <w:rPr>
          <w:rFonts w:hint="eastAsia"/>
        </w:rPr>
        <w:t xml:space="preserve">　　相关法条</w:t>
      </w:r>
    </w:p>
    <w:p w14:paraId="6CADAC44" w14:textId="77777777" w:rsidR="0037376D" w:rsidRDefault="0037376D" w:rsidP="0086437B">
      <w:pPr>
        <w:pStyle w:val="AD"/>
        <w:spacing w:line="276" w:lineRule="auto"/>
      </w:pPr>
      <w:r>
        <w:rPr>
          <w:rFonts w:hint="eastAsia"/>
        </w:rPr>
        <w:t xml:space="preserve">　　《中华人民共和国民事诉讼法》第</w:t>
      </w:r>
      <w:r>
        <w:rPr>
          <w:rFonts w:hint="eastAsia"/>
        </w:rPr>
        <w:t>204</w:t>
      </w:r>
      <w:r>
        <w:rPr>
          <w:rFonts w:hint="eastAsia"/>
        </w:rPr>
        <w:t>条　　基本案情</w:t>
      </w:r>
    </w:p>
    <w:p w14:paraId="5DB6AC3B" w14:textId="77777777" w:rsidR="0037376D" w:rsidRDefault="0037376D" w:rsidP="0086437B">
      <w:pPr>
        <w:pStyle w:val="AD"/>
        <w:spacing w:line="276" w:lineRule="auto"/>
      </w:pPr>
      <w:r>
        <w:rPr>
          <w:rFonts w:hint="eastAsia"/>
        </w:rPr>
        <w:t xml:space="preserve">　　河南省平顶山市中级人民法院（以下简称平顶山中院）在执行陈冬利、郭红宾、春少峰、贾建强申请执行汝州博易观光医疗主题园区开发有限公司（以下简称博易公司）、闫秋萍、孙全英民间借贷纠纷四案中，原申请执行人陈冬利、郭红宾、春少峰、贾建强分别将其依据生效法律文书拥有的对博易公司、闫秋萍、孙全英的债权转让给了河南神泉之源实业发展有限公司（以下简称神泉之源公司）。依据神泉之源公司的申请，平顶山中院于</w:t>
      </w:r>
      <w:r>
        <w:rPr>
          <w:rFonts w:hint="eastAsia"/>
        </w:rPr>
        <w:t>2017</w:t>
      </w:r>
      <w:r>
        <w:rPr>
          <w:rFonts w:hint="eastAsia"/>
        </w:rPr>
        <w:t>年</w:t>
      </w:r>
      <w:r>
        <w:rPr>
          <w:rFonts w:hint="eastAsia"/>
        </w:rPr>
        <w:t>4</w:t>
      </w:r>
      <w:r>
        <w:rPr>
          <w:rFonts w:hint="eastAsia"/>
        </w:rPr>
        <w:t>月</w:t>
      </w:r>
      <w:r>
        <w:rPr>
          <w:rFonts w:hint="eastAsia"/>
        </w:rPr>
        <w:t>4</w:t>
      </w:r>
      <w:r>
        <w:rPr>
          <w:rFonts w:hint="eastAsia"/>
        </w:rPr>
        <w:t>日作出（</w:t>
      </w:r>
      <w:r>
        <w:rPr>
          <w:rFonts w:hint="eastAsia"/>
        </w:rPr>
        <w:t>2016</w:t>
      </w:r>
      <w:r>
        <w:rPr>
          <w:rFonts w:hint="eastAsia"/>
        </w:rPr>
        <w:t>）</w:t>
      </w:r>
      <w:r>
        <w:rPr>
          <w:rFonts w:hint="eastAsia"/>
        </w:rPr>
        <w:t xml:space="preserve"> </w:t>
      </w:r>
      <w:r>
        <w:rPr>
          <w:rFonts w:hint="eastAsia"/>
        </w:rPr>
        <w:t>豫</w:t>
      </w:r>
      <w:r>
        <w:rPr>
          <w:rFonts w:hint="eastAsia"/>
        </w:rPr>
        <w:t xml:space="preserve"> 04</w:t>
      </w:r>
      <w:r>
        <w:rPr>
          <w:rFonts w:hint="eastAsia"/>
        </w:rPr>
        <w:t>执</w:t>
      </w:r>
      <w:r>
        <w:rPr>
          <w:rFonts w:hint="eastAsia"/>
        </w:rPr>
        <w:t>57-4</w:t>
      </w:r>
      <w:r>
        <w:rPr>
          <w:rFonts w:hint="eastAsia"/>
        </w:rPr>
        <w:t>号执行裁定，变更神泉之源公司为上述四案的申请执行人，债权总额为</w:t>
      </w:r>
      <w:r>
        <w:rPr>
          <w:rFonts w:hint="eastAsia"/>
        </w:rPr>
        <w:t>129605303.59</w:t>
      </w:r>
      <w:r>
        <w:rPr>
          <w:rFonts w:hint="eastAsia"/>
        </w:rPr>
        <w:t>元（包括本金、利息及其他费用），并将四案合并执行。</w:t>
      </w:r>
    </w:p>
    <w:p w14:paraId="43FA3344" w14:textId="77777777" w:rsidR="0037376D" w:rsidRDefault="0037376D" w:rsidP="0086437B">
      <w:pPr>
        <w:pStyle w:val="AD"/>
        <w:spacing w:line="276" w:lineRule="auto"/>
      </w:pPr>
      <w:r>
        <w:rPr>
          <w:rFonts w:hint="eastAsia"/>
        </w:rPr>
        <w:t xml:space="preserve">　　案涉国有土地使用权证号为汝国用</w:t>
      </w:r>
      <w:r>
        <w:rPr>
          <w:rFonts w:hint="eastAsia"/>
        </w:rPr>
        <w:t>[2013]</w:t>
      </w:r>
      <w:r>
        <w:rPr>
          <w:rFonts w:hint="eastAsia"/>
        </w:rPr>
        <w:t>第</w:t>
      </w:r>
      <w:r>
        <w:rPr>
          <w:rFonts w:hint="eastAsia"/>
        </w:rPr>
        <w:t>0069</w:t>
      </w:r>
      <w:r>
        <w:rPr>
          <w:rFonts w:hint="eastAsia"/>
        </w:rPr>
        <w:t>号，证载该宗土地总面积为</w:t>
      </w:r>
      <w:r>
        <w:rPr>
          <w:rFonts w:hint="eastAsia"/>
        </w:rPr>
        <w:t>258455.39</w:t>
      </w:r>
      <w:r>
        <w:rPr>
          <w:rFonts w:hint="eastAsia"/>
        </w:rPr>
        <w:t>平方米。平顶山中院评估、拍卖土地为该宗土地的一部分，即公司园区内东西道路中心线以南的土地，面积为</w:t>
      </w:r>
      <w:r>
        <w:rPr>
          <w:rFonts w:hint="eastAsia"/>
        </w:rPr>
        <w:t>160720.03</w:t>
      </w:r>
      <w:r>
        <w:rPr>
          <w:rFonts w:hint="eastAsia"/>
        </w:rPr>
        <w:t>平方米，委托评估、拍卖的土地面积未分割，未办理单独的土地使用证。</w:t>
      </w:r>
    </w:p>
    <w:p w14:paraId="708D9DC1" w14:textId="77777777" w:rsidR="0037376D" w:rsidRDefault="0037376D" w:rsidP="0086437B">
      <w:pPr>
        <w:pStyle w:val="AD"/>
        <w:spacing w:line="276" w:lineRule="auto"/>
      </w:pPr>
      <w:r>
        <w:rPr>
          <w:rFonts w:hint="eastAsia"/>
        </w:rPr>
        <w:t xml:space="preserve">　　涉案土地及地上建筑物被多家法院查封，本案所涉当事人轮候顺序为：</w:t>
      </w:r>
      <w:r>
        <w:rPr>
          <w:rFonts w:hint="eastAsia"/>
        </w:rPr>
        <w:t>1.</w:t>
      </w:r>
      <w:r>
        <w:rPr>
          <w:rFonts w:hint="eastAsia"/>
        </w:rPr>
        <w:t>陈冬利一案。</w:t>
      </w:r>
      <w:r>
        <w:rPr>
          <w:rFonts w:hint="eastAsia"/>
        </w:rPr>
        <w:t>2.</w:t>
      </w:r>
      <w:r>
        <w:rPr>
          <w:rFonts w:hint="eastAsia"/>
        </w:rPr>
        <w:t>郭红宾一案。</w:t>
      </w:r>
      <w:r>
        <w:rPr>
          <w:rFonts w:hint="eastAsia"/>
        </w:rPr>
        <w:t>3.</w:t>
      </w:r>
      <w:r>
        <w:rPr>
          <w:rFonts w:hint="eastAsia"/>
        </w:rPr>
        <w:t>郭志娟、蔡灵环、金爱丽、张天琪、杨大棉、赵五军等案。</w:t>
      </w:r>
      <w:r>
        <w:rPr>
          <w:rFonts w:hint="eastAsia"/>
        </w:rPr>
        <w:t>4.</w:t>
      </w:r>
      <w:r>
        <w:rPr>
          <w:rFonts w:hint="eastAsia"/>
        </w:rPr>
        <w:t>贾建强一案。</w:t>
      </w:r>
      <w:r>
        <w:rPr>
          <w:rFonts w:hint="eastAsia"/>
        </w:rPr>
        <w:t>5.</w:t>
      </w:r>
      <w:r>
        <w:rPr>
          <w:rFonts w:hint="eastAsia"/>
        </w:rPr>
        <w:lastRenderedPageBreak/>
        <w:t>春少峰一案。</w:t>
      </w:r>
    </w:p>
    <w:p w14:paraId="03E9DE18" w14:textId="77777777" w:rsidR="0037376D" w:rsidRDefault="0037376D" w:rsidP="0086437B">
      <w:pPr>
        <w:pStyle w:val="AD"/>
        <w:spacing w:line="276" w:lineRule="auto"/>
      </w:pPr>
      <w:r>
        <w:rPr>
          <w:rFonts w:hint="eastAsia"/>
        </w:rPr>
        <w:t xml:space="preserve">　　平顶山中院于</w:t>
      </w:r>
      <w:r>
        <w:rPr>
          <w:rFonts w:hint="eastAsia"/>
        </w:rPr>
        <w:t>2017</w:t>
      </w:r>
      <w:r>
        <w:rPr>
          <w:rFonts w:hint="eastAsia"/>
        </w:rPr>
        <w:t>年</w:t>
      </w:r>
      <w:r>
        <w:rPr>
          <w:rFonts w:hint="eastAsia"/>
        </w:rPr>
        <w:t>4</w:t>
      </w:r>
      <w:r>
        <w:rPr>
          <w:rFonts w:hint="eastAsia"/>
        </w:rPr>
        <w:t>月</w:t>
      </w:r>
      <w:r>
        <w:rPr>
          <w:rFonts w:hint="eastAsia"/>
        </w:rPr>
        <w:t>4</w:t>
      </w:r>
      <w:r>
        <w:rPr>
          <w:rFonts w:hint="eastAsia"/>
        </w:rPr>
        <w:t>日作出（</w:t>
      </w:r>
      <w:r>
        <w:rPr>
          <w:rFonts w:hint="eastAsia"/>
        </w:rPr>
        <w:t>2016</w:t>
      </w:r>
      <w:r>
        <w:rPr>
          <w:rFonts w:hint="eastAsia"/>
        </w:rPr>
        <w:t>）</w:t>
      </w:r>
      <w:r>
        <w:rPr>
          <w:rFonts w:hint="eastAsia"/>
        </w:rPr>
        <w:t xml:space="preserve"> </w:t>
      </w:r>
      <w:r>
        <w:rPr>
          <w:rFonts w:hint="eastAsia"/>
        </w:rPr>
        <w:t>豫</w:t>
      </w:r>
      <w:r>
        <w:rPr>
          <w:rFonts w:hint="eastAsia"/>
        </w:rPr>
        <w:t>04</w:t>
      </w:r>
      <w:r>
        <w:rPr>
          <w:rFonts w:hint="eastAsia"/>
        </w:rPr>
        <w:t>执</w:t>
      </w:r>
      <w:r>
        <w:rPr>
          <w:rFonts w:hint="eastAsia"/>
        </w:rPr>
        <w:t>57-5</w:t>
      </w:r>
      <w:r>
        <w:rPr>
          <w:rFonts w:hint="eastAsia"/>
        </w:rPr>
        <w:t>号执行裁定：“将扣除温泉酒店及</w:t>
      </w:r>
      <w:r>
        <w:rPr>
          <w:rFonts w:hint="eastAsia"/>
        </w:rPr>
        <w:t xml:space="preserve"> 1 </w:t>
      </w:r>
      <w:r>
        <w:rPr>
          <w:rFonts w:hint="eastAsia"/>
        </w:rPr>
        <w:t>号住宅楼后的流拍财产，以保留价</w:t>
      </w:r>
      <w:r>
        <w:rPr>
          <w:rFonts w:hint="eastAsia"/>
        </w:rPr>
        <w:t>153073614.00</w:t>
      </w:r>
      <w:r>
        <w:rPr>
          <w:rFonts w:hint="eastAsia"/>
        </w:rPr>
        <w:t>元以物抵债给神泉之源公司。对于博易公司所欠施工单位的工程款，在施工单位决算后，由神泉之源公司及其股东陈冬利、郭红宾、春少峰、贾建强予以退还。”</w:t>
      </w:r>
    </w:p>
    <w:p w14:paraId="3DF9DE44" w14:textId="77777777" w:rsidR="0037376D" w:rsidRDefault="0037376D" w:rsidP="0086437B">
      <w:pPr>
        <w:pStyle w:val="AD"/>
        <w:spacing w:line="276" w:lineRule="auto"/>
      </w:pPr>
      <w:r>
        <w:rPr>
          <w:rFonts w:hint="eastAsia"/>
        </w:rPr>
        <w:t xml:space="preserve">　　赵五军提出异议，请求法院实现查封在前的债权人债权以后，严格按照查封顺位对申请人的债权予以保护、清偿。</w:t>
      </w:r>
    </w:p>
    <w:p w14:paraId="35D09C3D" w14:textId="77777777" w:rsidR="0037376D" w:rsidRDefault="0037376D" w:rsidP="0086437B">
      <w:pPr>
        <w:pStyle w:val="AD"/>
        <w:spacing w:line="276" w:lineRule="auto"/>
      </w:pPr>
    </w:p>
    <w:p w14:paraId="1F069938" w14:textId="77777777" w:rsidR="0037376D" w:rsidRDefault="0037376D" w:rsidP="0086437B">
      <w:pPr>
        <w:pStyle w:val="AD"/>
        <w:spacing w:line="276" w:lineRule="auto"/>
      </w:pPr>
      <w:r>
        <w:rPr>
          <w:rFonts w:hint="eastAsia"/>
        </w:rPr>
        <w:t xml:space="preserve">　　裁判结果</w:t>
      </w:r>
    </w:p>
    <w:p w14:paraId="5B30B0A4" w14:textId="77777777" w:rsidR="0037376D" w:rsidRDefault="0037376D" w:rsidP="0086437B">
      <w:pPr>
        <w:pStyle w:val="AD"/>
        <w:spacing w:line="276" w:lineRule="auto"/>
      </w:pPr>
      <w:r>
        <w:rPr>
          <w:rFonts w:hint="eastAsia"/>
        </w:rPr>
        <w:t xml:space="preserve">　　河南省平顶山市中级人民法院于</w:t>
      </w:r>
      <w:r>
        <w:rPr>
          <w:rFonts w:hint="eastAsia"/>
        </w:rPr>
        <w:t>2017</w:t>
      </w:r>
      <w:r>
        <w:rPr>
          <w:rFonts w:hint="eastAsia"/>
        </w:rPr>
        <w:t>年</w:t>
      </w:r>
      <w:r>
        <w:rPr>
          <w:rFonts w:hint="eastAsia"/>
        </w:rPr>
        <w:t>5</w:t>
      </w:r>
      <w:r>
        <w:rPr>
          <w:rFonts w:hint="eastAsia"/>
        </w:rPr>
        <w:t>月</w:t>
      </w:r>
      <w:r>
        <w:rPr>
          <w:rFonts w:hint="eastAsia"/>
        </w:rPr>
        <w:t>2</w:t>
      </w:r>
      <w:r>
        <w:rPr>
          <w:rFonts w:hint="eastAsia"/>
        </w:rPr>
        <w:t>日作出（</w:t>
      </w:r>
      <w:r>
        <w:rPr>
          <w:rFonts w:hint="eastAsia"/>
        </w:rPr>
        <w:t>2017</w:t>
      </w:r>
      <w:r>
        <w:rPr>
          <w:rFonts w:hint="eastAsia"/>
        </w:rPr>
        <w:t>）豫</w:t>
      </w:r>
      <w:r>
        <w:rPr>
          <w:rFonts w:hint="eastAsia"/>
        </w:rPr>
        <w:t xml:space="preserve"> 04 </w:t>
      </w:r>
      <w:r>
        <w:rPr>
          <w:rFonts w:hint="eastAsia"/>
        </w:rPr>
        <w:t>执异</w:t>
      </w:r>
      <w:r>
        <w:rPr>
          <w:rFonts w:hint="eastAsia"/>
        </w:rPr>
        <w:t>27</w:t>
      </w:r>
      <w:r>
        <w:rPr>
          <w:rFonts w:hint="eastAsia"/>
        </w:rPr>
        <w:t>号执行裁定，裁定驳回赵五军的异议。赵五军向河南省高级人民法院申请复议。河南省高级人民法院作出（</w:t>
      </w:r>
      <w:r>
        <w:rPr>
          <w:rFonts w:hint="eastAsia"/>
        </w:rPr>
        <w:t>2017</w:t>
      </w:r>
      <w:r>
        <w:rPr>
          <w:rFonts w:hint="eastAsia"/>
        </w:rPr>
        <w:t>）豫执复</w:t>
      </w:r>
      <w:r>
        <w:rPr>
          <w:rFonts w:hint="eastAsia"/>
        </w:rPr>
        <w:t>158</w:t>
      </w:r>
      <w:r>
        <w:rPr>
          <w:rFonts w:hint="eastAsia"/>
        </w:rPr>
        <w:t>号等执行裁定，裁定撤销河南省平顶山市中级人民法院（</w:t>
      </w:r>
      <w:r>
        <w:rPr>
          <w:rFonts w:hint="eastAsia"/>
        </w:rPr>
        <w:t>2017</w:t>
      </w:r>
      <w:r>
        <w:rPr>
          <w:rFonts w:hint="eastAsia"/>
        </w:rPr>
        <w:t>）</w:t>
      </w:r>
      <w:r>
        <w:rPr>
          <w:rFonts w:hint="eastAsia"/>
        </w:rPr>
        <w:t xml:space="preserve"> </w:t>
      </w:r>
      <w:r>
        <w:rPr>
          <w:rFonts w:hint="eastAsia"/>
        </w:rPr>
        <w:t>豫</w:t>
      </w:r>
      <w:r>
        <w:rPr>
          <w:rFonts w:hint="eastAsia"/>
        </w:rPr>
        <w:t>04</w:t>
      </w:r>
      <w:r>
        <w:rPr>
          <w:rFonts w:hint="eastAsia"/>
        </w:rPr>
        <w:t>执异</w:t>
      </w:r>
      <w:r>
        <w:rPr>
          <w:rFonts w:hint="eastAsia"/>
        </w:rPr>
        <w:t>27</w:t>
      </w:r>
      <w:r>
        <w:rPr>
          <w:rFonts w:hint="eastAsia"/>
        </w:rPr>
        <w:t>号等执行裁定及（</w:t>
      </w:r>
      <w:r>
        <w:rPr>
          <w:rFonts w:hint="eastAsia"/>
        </w:rPr>
        <w:t>2016</w:t>
      </w:r>
      <w:r>
        <w:rPr>
          <w:rFonts w:hint="eastAsia"/>
        </w:rPr>
        <w:t>）豫</w:t>
      </w:r>
      <w:r>
        <w:rPr>
          <w:rFonts w:hint="eastAsia"/>
        </w:rPr>
        <w:t>04</w:t>
      </w:r>
      <w:r>
        <w:rPr>
          <w:rFonts w:hint="eastAsia"/>
        </w:rPr>
        <w:t>执</w:t>
      </w:r>
      <w:r>
        <w:rPr>
          <w:rFonts w:hint="eastAsia"/>
        </w:rPr>
        <w:t>57-5</w:t>
      </w:r>
      <w:r>
        <w:rPr>
          <w:rFonts w:hint="eastAsia"/>
        </w:rPr>
        <w:t>号执行裁定。河南神泉之源实业发展有限公司向最高人民法院申诉。</w:t>
      </w:r>
      <w:r>
        <w:rPr>
          <w:rFonts w:hint="eastAsia"/>
        </w:rPr>
        <w:t>2019</w:t>
      </w:r>
      <w:r>
        <w:rPr>
          <w:rFonts w:hint="eastAsia"/>
        </w:rPr>
        <w:t>年</w:t>
      </w:r>
      <w:r>
        <w:rPr>
          <w:rFonts w:hint="eastAsia"/>
        </w:rPr>
        <w:t>3</w:t>
      </w:r>
      <w:r>
        <w:rPr>
          <w:rFonts w:hint="eastAsia"/>
        </w:rPr>
        <w:t>月</w:t>
      </w:r>
      <w:r>
        <w:rPr>
          <w:rFonts w:hint="eastAsia"/>
        </w:rPr>
        <w:t>19</w:t>
      </w:r>
      <w:r>
        <w:rPr>
          <w:rFonts w:hint="eastAsia"/>
        </w:rPr>
        <w:t>日，最高人民法院作出（</w:t>
      </w:r>
      <w:r>
        <w:rPr>
          <w:rFonts w:hint="eastAsia"/>
        </w:rPr>
        <w:t>2018</w:t>
      </w:r>
      <w:r>
        <w:rPr>
          <w:rFonts w:hint="eastAsia"/>
        </w:rPr>
        <w:t>）最高法执监</w:t>
      </w:r>
      <w:r>
        <w:rPr>
          <w:rFonts w:hint="eastAsia"/>
        </w:rPr>
        <w:t>848</w:t>
      </w:r>
      <w:r>
        <w:rPr>
          <w:rFonts w:hint="eastAsia"/>
        </w:rPr>
        <w:t>、</w:t>
      </w:r>
      <w:r>
        <w:rPr>
          <w:rFonts w:hint="eastAsia"/>
        </w:rPr>
        <w:t>847</w:t>
      </w:r>
      <w:r>
        <w:rPr>
          <w:rFonts w:hint="eastAsia"/>
        </w:rPr>
        <w:t>、</w:t>
      </w:r>
      <w:r>
        <w:rPr>
          <w:rFonts w:hint="eastAsia"/>
        </w:rPr>
        <w:t>845</w:t>
      </w:r>
      <w:r>
        <w:rPr>
          <w:rFonts w:hint="eastAsia"/>
        </w:rPr>
        <w:t>号裁定，驳回河南神泉之源实业发展有限公司的申诉请求。</w:t>
      </w:r>
    </w:p>
    <w:p w14:paraId="75F55F5D" w14:textId="77777777" w:rsidR="0037376D" w:rsidRDefault="0037376D" w:rsidP="0086437B">
      <w:pPr>
        <w:pStyle w:val="AD"/>
        <w:spacing w:line="276" w:lineRule="auto"/>
      </w:pPr>
    </w:p>
    <w:p w14:paraId="6158602E" w14:textId="77777777" w:rsidR="0037376D" w:rsidRDefault="0037376D" w:rsidP="0086437B">
      <w:pPr>
        <w:pStyle w:val="AD"/>
        <w:spacing w:line="276" w:lineRule="auto"/>
      </w:pPr>
      <w:r>
        <w:rPr>
          <w:rFonts w:hint="eastAsia"/>
        </w:rPr>
        <w:t xml:space="preserve">　　裁判理由</w:t>
      </w:r>
    </w:p>
    <w:p w14:paraId="166EA60C" w14:textId="77777777" w:rsidR="0037376D" w:rsidRDefault="0037376D" w:rsidP="0086437B">
      <w:pPr>
        <w:pStyle w:val="AD"/>
        <w:spacing w:line="276" w:lineRule="auto"/>
      </w:pPr>
      <w:r>
        <w:rPr>
          <w:rFonts w:hint="eastAsia"/>
        </w:rPr>
        <w:t xml:space="preserve">　　最高人民法院认为，赵五军以以物抵债裁定损害查封顺位在先的其他债权人利益提出异议的问题是本案的争议焦点问题。平顶山中院在陈冬利、郭红宾、春少峰、贾建强将债权转让给神泉之源公司后将四案合并执行，但该四案查封土地、房产的顺位情况不一，也并非全部首封案涉土地或房产。贾建强虽申请执行法院对案涉土地</w:t>
      </w:r>
      <w:r>
        <w:rPr>
          <w:rFonts w:hint="eastAsia"/>
        </w:rPr>
        <w:t>B29</w:t>
      </w:r>
      <w:r>
        <w:rPr>
          <w:rFonts w:hint="eastAsia"/>
        </w:rPr>
        <w:t>地块运营商总部办公楼采取了查封措施，但该建筑占用范围内的土地使用权此前已被查封。根据《最高人民法院关于人民法院民事执行中查封、扣押、冻结财产的规定》第二十三条第一款有关查封土地使用权的效力及于地上建筑物的规定精神，贾建强对该建筑物及该建筑物占用范围内的土地使用权均系轮候查封。执行法院虽将春少峰、贾建强的案件与陈冬利、郭红宾的案件合并执行，但仍应按照春少峰、贾建强、陈冬利、郭红宾依据相应债权申请查封的顺序确定受偿顺序。平顶山中院裁定将全部涉案财产抵债给神泉之源公司，实质上是将查封顺位在后的原贾建强、春少峰债权受偿顺序提前，影响了在先轮候的债权人的合法权益。</w:t>
      </w:r>
    </w:p>
    <w:p w14:paraId="2DE4CBF7" w14:textId="77777777" w:rsidR="0037376D" w:rsidRDefault="0037376D" w:rsidP="0086437B">
      <w:pPr>
        <w:pStyle w:val="AD"/>
        <w:spacing w:line="276" w:lineRule="auto"/>
      </w:pPr>
    </w:p>
    <w:p w14:paraId="3D717FA6" w14:textId="77777777" w:rsidR="0037376D" w:rsidRDefault="0037376D" w:rsidP="0086437B">
      <w:pPr>
        <w:pStyle w:val="AD"/>
        <w:spacing w:line="276" w:lineRule="auto"/>
      </w:pPr>
      <w:r>
        <w:rPr>
          <w:rFonts w:hint="eastAsia"/>
        </w:rPr>
        <w:t xml:space="preserve">　　（生效裁判审判人员：向国慧、毛宜全、朱燕）</w:t>
      </w:r>
    </w:p>
    <w:p w14:paraId="463AD0A1" w14:textId="77777777" w:rsidR="0037376D" w:rsidRDefault="0037376D" w:rsidP="0086437B">
      <w:pPr>
        <w:pStyle w:val="AD"/>
        <w:spacing w:line="276" w:lineRule="auto"/>
      </w:pPr>
    </w:p>
    <w:p w14:paraId="59629BB6" w14:textId="77777777" w:rsidR="0037376D" w:rsidRDefault="0037376D" w:rsidP="0086437B">
      <w:pPr>
        <w:pStyle w:val="AD"/>
        <w:spacing w:line="276" w:lineRule="auto"/>
      </w:pPr>
      <w:r>
        <w:rPr>
          <w:rFonts w:hint="eastAsia"/>
        </w:rPr>
        <w:t xml:space="preserve">　　指导案例</w:t>
      </w:r>
      <w:r>
        <w:rPr>
          <w:rFonts w:hint="eastAsia"/>
        </w:rPr>
        <w:t>123</w:t>
      </w:r>
      <w:r>
        <w:rPr>
          <w:rFonts w:hint="eastAsia"/>
        </w:rPr>
        <w:t>号</w:t>
      </w:r>
    </w:p>
    <w:p w14:paraId="36FC6C2F" w14:textId="77777777" w:rsidR="0037376D" w:rsidRDefault="0037376D" w:rsidP="0086437B">
      <w:pPr>
        <w:pStyle w:val="AD"/>
        <w:spacing w:line="276" w:lineRule="auto"/>
      </w:pPr>
    </w:p>
    <w:p w14:paraId="0CCF2377" w14:textId="17428457" w:rsidR="0037376D" w:rsidRPr="00444BDB" w:rsidRDefault="0037376D" w:rsidP="00444BDB">
      <w:pPr>
        <w:pStyle w:val="AD"/>
        <w:spacing w:line="276" w:lineRule="auto"/>
        <w:jc w:val="center"/>
        <w:rPr>
          <w:b/>
          <w:bCs/>
        </w:rPr>
      </w:pPr>
      <w:r w:rsidRPr="00444BDB">
        <w:rPr>
          <w:rFonts w:hint="eastAsia"/>
          <w:b/>
          <w:bCs/>
        </w:rPr>
        <w:t>于红岩与锡林郭勒盟隆兴矿业有限责任公司执行监督案</w:t>
      </w:r>
    </w:p>
    <w:p w14:paraId="15B236E3" w14:textId="6DDBC11D"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70F05710" w14:textId="77777777" w:rsidR="0037376D" w:rsidRDefault="0037376D" w:rsidP="0086437B">
      <w:pPr>
        <w:pStyle w:val="AD"/>
        <w:spacing w:line="276" w:lineRule="auto"/>
      </w:pPr>
    </w:p>
    <w:p w14:paraId="4F48F9C9"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采矿权转让</w:t>
      </w:r>
      <w:r>
        <w:rPr>
          <w:rFonts w:hint="eastAsia"/>
        </w:rPr>
        <w:t>/</w:t>
      </w:r>
      <w:r>
        <w:rPr>
          <w:rFonts w:hint="eastAsia"/>
        </w:rPr>
        <w:t>协助执行</w:t>
      </w:r>
      <w:r>
        <w:rPr>
          <w:rFonts w:hint="eastAsia"/>
        </w:rPr>
        <w:t>/</w:t>
      </w:r>
      <w:r>
        <w:rPr>
          <w:rFonts w:hint="eastAsia"/>
        </w:rPr>
        <w:t>行政审批</w:t>
      </w:r>
    </w:p>
    <w:p w14:paraId="3DA364B8" w14:textId="77777777" w:rsidR="0037376D" w:rsidRDefault="0037376D" w:rsidP="0086437B">
      <w:pPr>
        <w:pStyle w:val="AD"/>
        <w:spacing w:line="276" w:lineRule="auto"/>
      </w:pPr>
    </w:p>
    <w:p w14:paraId="405BB25F" w14:textId="77777777" w:rsidR="0037376D" w:rsidRDefault="0037376D" w:rsidP="0086437B">
      <w:pPr>
        <w:pStyle w:val="AD"/>
        <w:spacing w:line="276" w:lineRule="auto"/>
      </w:pPr>
      <w:r>
        <w:rPr>
          <w:rFonts w:hint="eastAsia"/>
        </w:rPr>
        <w:t xml:space="preserve">　　裁判要点</w:t>
      </w:r>
    </w:p>
    <w:p w14:paraId="18D6C3F3" w14:textId="77777777" w:rsidR="0037376D" w:rsidRDefault="0037376D" w:rsidP="0086437B">
      <w:pPr>
        <w:pStyle w:val="AD"/>
        <w:spacing w:line="276" w:lineRule="auto"/>
      </w:pPr>
      <w:r>
        <w:rPr>
          <w:rFonts w:hint="eastAsia"/>
        </w:rPr>
        <w:lastRenderedPageBreak/>
        <w:t xml:space="preserve">　　生效判决认定采矿权转让合同依法成立但尚未生效，判令转让方按照合同约定办理采矿权转让手续，并非对采矿权归属的确定，执行法院依此向相关主管机关发出协助办理采矿权转让手续通知书，只具有启动主管机关审批采矿权转让手续的作用，采矿权能否转让应由相关主管机关依法决定。申请执行人请求变更采矿权受让人的，也应由相关主管机关依法判断。</w:t>
      </w:r>
    </w:p>
    <w:p w14:paraId="0228082A" w14:textId="77777777" w:rsidR="0037376D" w:rsidRDefault="0037376D" w:rsidP="0086437B">
      <w:pPr>
        <w:pStyle w:val="AD"/>
        <w:spacing w:line="276" w:lineRule="auto"/>
      </w:pPr>
    </w:p>
    <w:p w14:paraId="54CDE04A" w14:textId="77777777" w:rsidR="0037376D" w:rsidRDefault="0037376D" w:rsidP="0086437B">
      <w:pPr>
        <w:pStyle w:val="AD"/>
        <w:spacing w:line="276" w:lineRule="auto"/>
      </w:pPr>
      <w:r>
        <w:rPr>
          <w:rFonts w:hint="eastAsia"/>
        </w:rPr>
        <w:t xml:space="preserve">　　相关法条</w:t>
      </w:r>
    </w:p>
    <w:p w14:paraId="79225717" w14:textId="77777777" w:rsidR="0037376D" w:rsidRDefault="0037376D" w:rsidP="0086437B">
      <w:pPr>
        <w:pStyle w:val="AD"/>
        <w:spacing w:line="276" w:lineRule="auto"/>
      </w:pPr>
      <w:r>
        <w:rPr>
          <w:rFonts w:hint="eastAsia"/>
        </w:rPr>
        <w:t xml:space="preserve">　　《中华人民共和国民事诉讼法》第</w:t>
      </w:r>
      <w:r>
        <w:rPr>
          <w:rFonts w:hint="eastAsia"/>
        </w:rPr>
        <w:t>204</w:t>
      </w:r>
      <w:r>
        <w:rPr>
          <w:rFonts w:hint="eastAsia"/>
        </w:rPr>
        <w:t>条　　《探矿权采矿权转让管理办法》第</w:t>
      </w:r>
      <w:r>
        <w:rPr>
          <w:rFonts w:hint="eastAsia"/>
        </w:rPr>
        <w:t>10</w:t>
      </w:r>
      <w:r>
        <w:rPr>
          <w:rFonts w:hint="eastAsia"/>
        </w:rPr>
        <w:t>条　　基本案情</w:t>
      </w:r>
    </w:p>
    <w:p w14:paraId="357406E4" w14:textId="77777777" w:rsidR="0037376D" w:rsidRDefault="0037376D" w:rsidP="0086437B">
      <w:pPr>
        <w:pStyle w:val="AD"/>
        <w:spacing w:line="276" w:lineRule="auto"/>
      </w:pPr>
      <w:r>
        <w:rPr>
          <w:rFonts w:hint="eastAsia"/>
        </w:rPr>
        <w:t xml:space="preserve">　　</w:t>
      </w:r>
      <w:r>
        <w:rPr>
          <w:rFonts w:hint="eastAsia"/>
        </w:rPr>
        <w:t>2008</w:t>
      </w:r>
      <w:r>
        <w:rPr>
          <w:rFonts w:hint="eastAsia"/>
        </w:rPr>
        <w:t>年</w:t>
      </w:r>
      <w:r>
        <w:rPr>
          <w:rFonts w:hint="eastAsia"/>
        </w:rPr>
        <w:t>8</w:t>
      </w:r>
      <w:r>
        <w:rPr>
          <w:rFonts w:hint="eastAsia"/>
        </w:rPr>
        <w:t>月</w:t>
      </w:r>
      <w:r>
        <w:rPr>
          <w:rFonts w:hint="eastAsia"/>
        </w:rPr>
        <w:t>1</w:t>
      </w:r>
      <w:r>
        <w:rPr>
          <w:rFonts w:hint="eastAsia"/>
        </w:rPr>
        <w:t>日，锡林郭勒盟隆兴矿业有限责任公司（以下简称隆兴矿业）作为甲方与乙方于红岩签订《矿权转让合同》，约定隆兴矿业将阿巴嘎旗巴彦图嘎三队李瑛萤石矿的采矿权有偿转让给于红岩。于红岩依约支付了采矿权转让费</w:t>
      </w:r>
      <w:r>
        <w:rPr>
          <w:rFonts w:hint="eastAsia"/>
        </w:rPr>
        <w:t>150</w:t>
      </w:r>
      <w:r>
        <w:rPr>
          <w:rFonts w:hint="eastAsia"/>
        </w:rPr>
        <w:t>万元，并在接收采矿区后对矿区进行了初步设计并进行了采矿工作。而隆兴矿业未按照《矿权转让合同》的约定，为于红岩办理矿权转让手续。</w:t>
      </w:r>
      <w:r>
        <w:rPr>
          <w:rFonts w:hint="eastAsia"/>
        </w:rPr>
        <w:t>2012</w:t>
      </w:r>
      <w:r>
        <w:rPr>
          <w:rFonts w:hint="eastAsia"/>
        </w:rPr>
        <w:t>年</w:t>
      </w:r>
      <w:r>
        <w:rPr>
          <w:rFonts w:hint="eastAsia"/>
        </w:rPr>
        <w:t>10</w:t>
      </w:r>
      <w:r>
        <w:rPr>
          <w:rFonts w:hint="eastAsia"/>
        </w:rPr>
        <w:t>月，双方当事人发生纠纷诉至内蒙古自治区锡林郭勒盟中级人民法院（以下简称锡盟中院）。锡盟中院认为，隆兴矿业与于红岩签订的《矿权转让合同》，系双方当事人真实意思表示，该合同已经依法成立，但根据相关法律规定，该合同系行政机关履行行政审批手续后生效的合同，对于矿权受让人的资格审查，属行政机关的审批权力，非法院职权范围，故隆兴矿业主张于红岩不符合法律规定的采矿权人的申请条件，请求法院确认《矿权转让合同》无效并给付违约金的诉讼请求，该院不予支持。对于于红岩反诉请求判令隆兴矿业继续履行办理采矿权转让的各种批准手续的请求，因双方在《矿权转让合同》中明确约定，矿权转让手续由隆兴矿业负责办理，故该院予以支持。对于于红岩主张由隆兴矿业承担给付违约金的请求，因《矿权转让合同》虽然依法成立，但处于待审批尚未生效的状态，而违约责任以合同有效成立为前提，故不予支持。锡盟中院作出民事判决，主要内容为隆兴矿业于判决生效后十五日内，按照《矿权转让合同》的约定为于红岩办理矿权转让手续。</w:t>
      </w:r>
    </w:p>
    <w:p w14:paraId="3F392448" w14:textId="77777777" w:rsidR="0037376D" w:rsidRDefault="0037376D" w:rsidP="0086437B">
      <w:pPr>
        <w:pStyle w:val="AD"/>
        <w:spacing w:line="276" w:lineRule="auto"/>
      </w:pPr>
      <w:r>
        <w:rPr>
          <w:rFonts w:hint="eastAsia"/>
        </w:rPr>
        <w:t xml:space="preserve">　　隆兴矿业不服提起上诉。内蒙古自治区高级人民法院（以下简称内蒙高院）认为，《矿权转让合同》系隆兴矿业与于红岩的真实意思表示，该合同自双方签字盖章时成立。根据《中华人民共和国合同法》第四十四条规定，依法成立的合同，自成立时生效。法律、行政法规规定应当办理批准、登记等手续生效的，依照其规定。《探矿权采矿权转让管理办法》第十条规定，申请转让探矿权、采矿权的，审批管理机关应当自收到转让申请之日起</w:t>
      </w:r>
      <w:r>
        <w:rPr>
          <w:rFonts w:hint="eastAsia"/>
        </w:rPr>
        <w:t>40</w:t>
      </w:r>
      <w:r>
        <w:rPr>
          <w:rFonts w:hint="eastAsia"/>
        </w:rPr>
        <w:t>日内，作出准予转让或者不准转让的决定，并通知转让人和受让人；批准转让的，转让合同自批准之日起生效；不准转让的，审批管理机关应当说明理由。《最高人民法院关于适用〈中华人民共和国合同法〉若干问题的解释（一）》第九条第一款规定，依照合同法第四十四条第二款的规定，法律、行政法规规定合同应当办理批准手续，或者办理批准、登记手续才生效，在一审法庭辩论终结前当事人仍未办理登记手续的，或者仍未办理批准、登记等手续的，人民法院应当认定该合同未生效。双方签订的《矿权转让合同》尚未办理批准、登记手续，故《矿权转让合同》依法成立，但未生效，该合同的效力属效力待定。于红岩是否符合采矿权受让人条件，《矿权转让合同》能否经相关部门批准，并非法院审理范围。原审法院认定《矿权转让合同》成立，隆兴矿业应按照合同继续履行办理矿权转让手续并无不当。如《矿权转让合同》审批管理机关不予批准，双方当事人可依据合同法的相关规定另行主张权利。内蒙高院作出民事判决，维持原判。</w:t>
      </w:r>
    </w:p>
    <w:p w14:paraId="0E31B4A0" w14:textId="77777777" w:rsidR="0037376D" w:rsidRDefault="0037376D" w:rsidP="0086437B">
      <w:pPr>
        <w:pStyle w:val="AD"/>
        <w:spacing w:line="276" w:lineRule="auto"/>
      </w:pPr>
      <w:r>
        <w:rPr>
          <w:rFonts w:hint="eastAsia"/>
        </w:rPr>
        <w:t xml:space="preserve">　　锡盟中院根据于红岩的申请，立案执行，向被执行人隆兴矿业发出执行通知，要求其自动</w:t>
      </w:r>
      <w:r>
        <w:rPr>
          <w:rFonts w:hint="eastAsia"/>
        </w:rPr>
        <w:lastRenderedPageBreak/>
        <w:t>履行生效法律文书确定的义务。因隆兴矿业未自动履行，故向锡林郭勒盟国土资源局发出协助执行通知书，请其根据生效判决的内容，协助为本案申请执行人于红岩按照《矿权转让合同》的约定办理矿权过户转让手续。锡林郭勒盟国土资源局答复称，隆兴矿业与于红岩签订《矿权转让合同》后，未向其提交转让申请，且该合同是一个企业法人与自然人之间签订的矿权转让合同。依据法律、行政法规及地方法规的规定，对锡盟中院要求其协助执行的内容，按实际情况属协助不能，无法完成该协助通知书中的内容。</w:t>
      </w:r>
    </w:p>
    <w:p w14:paraId="23EB2921" w14:textId="77777777" w:rsidR="0037376D" w:rsidRDefault="0037376D" w:rsidP="0086437B">
      <w:pPr>
        <w:pStyle w:val="AD"/>
        <w:spacing w:line="276" w:lineRule="auto"/>
      </w:pPr>
      <w:r>
        <w:rPr>
          <w:rFonts w:hint="eastAsia"/>
        </w:rPr>
        <w:t xml:space="preserve">　　于红岩于</w:t>
      </w:r>
      <w:r>
        <w:rPr>
          <w:rFonts w:hint="eastAsia"/>
        </w:rPr>
        <w:t>2014</w:t>
      </w:r>
      <w:r>
        <w:rPr>
          <w:rFonts w:hint="eastAsia"/>
        </w:rPr>
        <w:t>年</w:t>
      </w:r>
      <w:r>
        <w:rPr>
          <w:rFonts w:hint="eastAsia"/>
        </w:rPr>
        <w:t>5</w:t>
      </w:r>
      <w:r>
        <w:rPr>
          <w:rFonts w:hint="eastAsia"/>
        </w:rPr>
        <w:t>月</w:t>
      </w:r>
      <w:r>
        <w:rPr>
          <w:rFonts w:hint="eastAsia"/>
        </w:rPr>
        <w:t>19</w:t>
      </w:r>
      <w:r>
        <w:rPr>
          <w:rFonts w:hint="eastAsia"/>
        </w:rPr>
        <w:t>日成立自然人独资的锡林郭勒盟辉澜萤石销售有限公司，并向锡盟中院申请将申请执行人变更为该公司。</w:t>
      </w:r>
    </w:p>
    <w:p w14:paraId="0F95AA03" w14:textId="77777777" w:rsidR="0037376D" w:rsidRDefault="0037376D" w:rsidP="0086437B">
      <w:pPr>
        <w:pStyle w:val="AD"/>
        <w:spacing w:line="276" w:lineRule="auto"/>
      </w:pPr>
    </w:p>
    <w:p w14:paraId="7BA7F274" w14:textId="77777777" w:rsidR="0037376D" w:rsidRDefault="0037376D" w:rsidP="0086437B">
      <w:pPr>
        <w:pStyle w:val="AD"/>
        <w:spacing w:line="276" w:lineRule="auto"/>
      </w:pPr>
      <w:r>
        <w:rPr>
          <w:rFonts w:hint="eastAsia"/>
        </w:rPr>
        <w:t xml:space="preserve">　　裁判结果</w:t>
      </w:r>
    </w:p>
    <w:p w14:paraId="750D4346" w14:textId="77777777" w:rsidR="0037376D" w:rsidRDefault="0037376D" w:rsidP="0086437B">
      <w:pPr>
        <w:pStyle w:val="AD"/>
        <w:spacing w:line="276" w:lineRule="auto"/>
      </w:pPr>
      <w:r>
        <w:rPr>
          <w:rFonts w:hint="eastAsia"/>
        </w:rPr>
        <w:t xml:space="preserve">　　内蒙古自治区锡林郭勒盟中级人民法院于</w:t>
      </w:r>
      <w:r>
        <w:rPr>
          <w:rFonts w:hint="eastAsia"/>
        </w:rPr>
        <w:t>2016</w:t>
      </w:r>
      <w:r>
        <w:rPr>
          <w:rFonts w:hint="eastAsia"/>
        </w:rPr>
        <w:t>年</w:t>
      </w:r>
      <w:r>
        <w:rPr>
          <w:rFonts w:hint="eastAsia"/>
        </w:rPr>
        <w:t>12</w:t>
      </w:r>
      <w:r>
        <w:rPr>
          <w:rFonts w:hint="eastAsia"/>
        </w:rPr>
        <w:t>月</w:t>
      </w:r>
      <w:r>
        <w:rPr>
          <w:rFonts w:hint="eastAsia"/>
        </w:rPr>
        <w:t>14</w:t>
      </w:r>
      <w:r>
        <w:rPr>
          <w:rFonts w:hint="eastAsia"/>
        </w:rPr>
        <w:t>日作出（</w:t>
      </w:r>
      <w:r>
        <w:rPr>
          <w:rFonts w:hint="eastAsia"/>
        </w:rPr>
        <w:t>2014</w:t>
      </w:r>
      <w:r>
        <w:rPr>
          <w:rFonts w:hint="eastAsia"/>
        </w:rPr>
        <w:t>）锡中法执字第</w:t>
      </w:r>
      <w:r>
        <w:rPr>
          <w:rFonts w:hint="eastAsia"/>
        </w:rPr>
        <w:t>11</w:t>
      </w:r>
      <w:r>
        <w:rPr>
          <w:rFonts w:hint="eastAsia"/>
        </w:rPr>
        <w:t>号执行裁定，驳回于红岩申请将申请执行人变更为锡林郭勒盟辉澜萤石销售有限公司的请求。于红岩不服，向内蒙古自治区高级人民法院申请复议。内蒙古自治区高级人民法院于</w:t>
      </w:r>
      <w:r>
        <w:rPr>
          <w:rFonts w:hint="eastAsia"/>
        </w:rPr>
        <w:t>2017</w:t>
      </w:r>
      <w:r>
        <w:rPr>
          <w:rFonts w:hint="eastAsia"/>
        </w:rPr>
        <w:t>年</w:t>
      </w:r>
      <w:r>
        <w:rPr>
          <w:rFonts w:hint="eastAsia"/>
        </w:rPr>
        <w:t>3</w:t>
      </w:r>
      <w:r>
        <w:rPr>
          <w:rFonts w:hint="eastAsia"/>
        </w:rPr>
        <w:t>月</w:t>
      </w:r>
      <w:r>
        <w:rPr>
          <w:rFonts w:hint="eastAsia"/>
        </w:rPr>
        <w:t>15</w:t>
      </w:r>
      <w:r>
        <w:rPr>
          <w:rFonts w:hint="eastAsia"/>
        </w:rPr>
        <w:t>日作出（</w:t>
      </w:r>
      <w:r>
        <w:rPr>
          <w:rFonts w:hint="eastAsia"/>
        </w:rPr>
        <w:t>2017</w:t>
      </w:r>
      <w:r>
        <w:rPr>
          <w:rFonts w:hint="eastAsia"/>
        </w:rPr>
        <w:t>）内执复</w:t>
      </w:r>
      <w:r>
        <w:rPr>
          <w:rFonts w:hint="eastAsia"/>
        </w:rPr>
        <w:t>4</w:t>
      </w:r>
      <w:r>
        <w:rPr>
          <w:rFonts w:hint="eastAsia"/>
        </w:rPr>
        <w:t>号执行裁定，裁定驳回于红岩的复议申请。于红岩不服内蒙古自治区高级人民法院复议裁定，向最高人民法院申诉。最高人民法院于</w:t>
      </w:r>
      <w:r>
        <w:rPr>
          <w:rFonts w:hint="eastAsia"/>
        </w:rPr>
        <w:t>2017</w:t>
      </w:r>
      <w:r>
        <w:rPr>
          <w:rFonts w:hint="eastAsia"/>
        </w:rPr>
        <w:t>年</w:t>
      </w:r>
      <w:r>
        <w:rPr>
          <w:rFonts w:hint="eastAsia"/>
        </w:rPr>
        <w:t>12</w:t>
      </w:r>
      <w:r>
        <w:rPr>
          <w:rFonts w:hint="eastAsia"/>
        </w:rPr>
        <w:t>月</w:t>
      </w:r>
      <w:r>
        <w:rPr>
          <w:rFonts w:hint="eastAsia"/>
        </w:rPr>
        <w:t>26</w:t>
      </w:r>
      <w:r>
        <w:rPr>
          <w:rFonts w:hint="eastAsia"/>
        </w:rPr>
        <w:t>日作出（</w:t>
      </w:r>
      <w:r>
        <w:rPr>
          <w:rFonts w:hint="eastAsia"/>
        </w:rPr>
        <w:t>2017</w:t>
      </w:r>
      <w:r>
        <w:rPr>
          <w:rFonts w:hint="eastAsia"/>
        </w:rPr>
        <w:t>）最高法执监</w:t>
      </w:r>
      <w:r>
        <w:rPr>
          <w:rFonts w:hint="eastAsia"/>
        </w:rPr>
        <w:t>136</w:t>
      </w:r>
      <w:r>
        <w:rPr>
          <w:rFonts w:hint="eastAsia"/>
        </w:rPr>
        <w:t>号执行裁定书，</w:t>
      </w:r>
      <w:r>
        <w:rPr>
          <w:rFonts w:hint="eastAsia"/>
        </w:rPr>
        <w:t xml:space="preserve"> </w:t>
      </w:r>
      <w:r>
        <w:rPr>
          <w:rFonts w:hint="eastAsia"/>
        </w:rPr>
        <w:t>驳回于红岩的申诉请求。</w:t>
      </w:r>
    </w:p>
    <w:p w14:paraId="18DACD71" w14:textId="77777777" w:rsidR="0037376D" w:rsidRDefault="0037376D" w:rsidP="0086437B">
      <w:pPr>
        <w:pStyle w:val="AD"/>
        <w:spacing w:line="276" w:lineRule="auto"/>
      </w:pPr>
    </w:p>
    <w:p w14:paraId="1D082904" w14:textId="77777777" w:rsidR="0037376D" w:rsidRDefault="0037376D" w:rsidP="0086437B">
      <w:pPr>
        <w:pStyle w:val="AD"/>
        <w:spacing w:line="276" w:lineRule="auto"/>
      </w:pPr>
      <w:r>
        <w:rPr>
          <w:rFonts w:hint="eastAsia"/>
        </w:rPr>
        <w:t xml:space="preserve">　　裁判理由</w:t>
      </w:r>
    </w:p>
    <w:p w14:paraId="5D1A446F" w14:textId="77777777" w:rsidR="0037376D" w:rsidRDefault="0037376D" w:rsidP="0086437B">
      <w:pPr>
        <w:pStyle w:val="AD"/>
        <w:spacing w:line="276" w:lineRule="auto"/>
      </w:pPr>
      <w:r>
        <w:rPr>
          <w:rFonts w:hint="eastAsia"/>
        </w:rPr>
        <w:t xml:space="preserve">　　最高人民法院认为，本案执行依据的判项为隆兴矿业按照《矿权转让合同》的约定为于红岩办理矿权转让手续。根据现行法律法规的规定，申请转让探矿权、采矿权的，须经审批管理机关审批，其批准转让的，转让合同自批准之日起生效。本案中，一、二审法院均认为对于矿权受让人的资格审查，属审批管理机关的审批权力，于红岩是否符合采矿权受让人条件、《矿权转让合同》能否经相关部门批准，并非法院审理范围，因该合同尚未经审批管理机关批准，因此认定该合同依法成立，但尚未生效。二审判决也认定，如审批管理机关对该合同不予批准，双方当事人对于合同的法律后果、权利义务，可另循救济途径主张权利。鉴于转让合同因未经批准而未生效的，不影响合同中关于履行报批义务的条款的效力，结合判决理由部分，本案生效判决所称的隆兴矿业按照《矿权转让合同》的约定为于红岩办理矿权转让手续，并非对矿业权权属的认定，而首先应是指履行促成合同生效的合同报批义务，合同经过审批管理机关批准后，才涉及到办理矿权转让过户登记。因此，锡盟中院向锡林郭勒盟国土资源局发出协助办理矿权转让手续的通知，只是相当于完成了隆兴矿业向审批管理机关申请办理矿权转让手续的行为，启动了行政机关审批的程序，且在当前阶段，只能理解为要求锡林郭勒盟国土资源局依法履行转让合同审批的职能。</w:t>
      </w:r>
    </w:p>
    <w:p w14:paraId="53C04930" w14:textId="77777777" w:rsidR="0037376D" w:rsidRDefault="0037376D" w:rsidP="0086437B">
      <w:pPr>
        <w:pStyle w:val="AD"/>
        <w:spacing w:line="276" w:lineRule="auto"/>
      </w:pPr>
      <w:r>
        <w:rPr>
          <w:rFonts w:hint="eastAsia"/>
        </w:rPr>
        <w:t xml:space="preserve">　　矿业权因涉及行政机关的审批和许可问题，不同于一般的民事权利，未经审批的矿权转让合同的权利承受问题，与普通的民事裁判中的权利承受及债权转让问题有较大差别，通过执行程序中的申请执行主体变更的方式，并不能最终解决。本案于红岩主张以其所成立的锡林郭勒盟辉澜萤石销售有限公司名义办理矿业权转让手续问题，本质上仍属于矿业权受让人主体资格是否符合法定条件的行政审批范围，应由审批管理机关根据矿权管理的相关规定作出判断。于红岩认为，其在履行生效判决确定的权利义务过程中，成立锡林郭勒盟辉澜萤石销售有限公司，是在按照行政机关的行政管理性规定完善办理矿权转让的相关手续，并非将《矿权转让合同》</w:t>
      </w:r>
      <w:r>
        <w:rPr>
          <w:rFonts w:hint="eastAsia"/>
        </w:rPr>
        <w:lastRenderedPageBreak/>
        <w:t>的权利向第三方转让，亦未损害国家利益和任何当事人的利益，其申请将采矿权转让手续办至锡林郭勒盟辉澜萤石销售有限公司名下，完全符合《中华人民共和国矿产资源法》《矿业权出让转让管理暂行规定》《矿产资源开采登记管理办法》，及内蒙古自治区国土资源厅《关于规范探矿权采矿权管理有关问题的补充通知》等行政机关在自然人签署矿权转让合同情况下办理矿权转让手续的行政管理规定，此观点应向相关审批管理机关主张。锡盟中院和内蒙高院裁定驳回于红岩变更主体的申请，符合本案生效判决就矿业权转让合同审批问题所表达的意见，亦不违反执行程序的相关法律和司法解释的规定。</w:t>
      </w:r>
    </w:p>
    <w:p w14:paraId="12C4A1BD" w14:textId="77777777" w:rsidR="0037376D" w:rsidRDefault="0037376D" w:rsidP="0086437B">
      <w:pPr>
        <w:pStyle w:val="AD"/>
        <w:spacing w:line="276" w:lineRule="auto"/>
      </w:pPr>
    </w:p>
    <w:p w14:paraId="1C7D8756" w14:textId="77777777" w:rsidR="0037376D" w:rsidRDefault="0037376D" w:rsidP="0086437B">
      <w:pPr>
        <w:pStyle w:val="AD"/>
        <w:spacing w:line="276" w:lineRule="auto"/>
      </w:pPr>
      <w:r>
        <w:rPr>
          <w:rFonts w:hint="eastAsia"/>
        </w:rPr>
        <w:t xml:space="preserve">　　（生效裁判审判人员：黄金龙、刘少阳、朱燕）</w:t>
      </w:r>
    </w:p>
    <w:p w14:paraId="16BDA026" w14:textId="77777777" w:rsidR="0037376D" w:rsidRDefault="0037376D" w:rsidP="0086437B">
      <w:pPr>
        <w:pStyle w:val="AD"/>
        <w:spacing w:line="276" w:lineRule="auto"/>
      </w:pPr>
    </w:p>
    <w:p w14:paraId="03B5843C" w14:textId="77777777" w:rsidR="0037376D" w:rsidRDefault="0037376D" w:rsidP="0086437B">
      <w:pPr>
        <w:pStyle w:val="AD"/>
        <w:spacing w:line="276" w:lineRule="auto"/>
      </w:pPr>
      <w:r>
        <w:rPr>
          <w:rFonts w:hint="eastAsia"/>
        </w:rPr>
        <w:t xml:space="preserve">　　指导案例</w:t>
      </w:r>
      <w:r>
        <w:rPr>
          <w:rFonts w:hint="eastAsia"/>
        </w:rPr>
        <w:t>124</w:t>
      </w:r>
      <w:r>
        <w:rPr>
          <w:rFonts w:hint="eastAsia"/>
        </w:rPr>
        <w:t>号</w:t>
      </w:r>
    </w:p>
    <w:p w14:paraId="659EAEA3" w14:textId="77777777" w:rsidR="0037376D" w:rsidRDefault="0037376D" w:rsidP="0086437B">
      <w:pPr>
        <w:pStyle w:val="AD"/>
        <w:spacing w:line="276" w:lineRule="auto"/>
      </w:pPr>
    </w:p>
    <w:p w14:paraId="139E8FF0" w14:textId="228C68A1" w:rsidR="0037376D" w:rsidRPr="00444BDB" w:rsidRDefault="0037376D" w:rsidP="00444BDB">
      <w:pPr>
        <w:pStyle w:val="AD"/>
        <w:spacing w:line="276" w:lineRule="auto"/>
        <w:jc w:val="center"/>
        <w:rPr>
          <w:b/>
          <w:bCs/>
        </w:rPr>
      </w:pPr>
      <w:r w:rsidRPr="00444BDB">
        <w:rPr>
          <w:rFonts w:hint="eastAsia"/>
          <w:b/>
          <w:bCs/>
        </w:rPr>
        <w:t>中国防卫科技学院与联合资源教育发展（燕郊）有限公司执行监督案</w:t>
      </w:r>
    </w:p>
    <w:p w14:paraId="605A4F50" w14:textId="7F969BF6"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03A18FFA" w14:textId="77777777" w:rsidR="0037376D" w:rsidRDefault="0037376D" w:rsidP="0086437B">
      <w:pPr>
        <w:pStyle w:val="AD"/>
        <w:spacing w:line="276" w:lineRule="auto"/>
      </w:pPr>
    </w:p>
    <w:p w14:paraId="681D0A1D"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和解协议</w:t>
      </w:r>
      <w:r>
        <w:rPr>
          <w:rFonts w:hint="eastAsia"/>
        </w:rPr>
        <w:t>/</w:t>
      </w:r>
      <w:r>
        <w:rPr>
          <w:rFonts w:hint="eastAsia"/>
        </w:rPr>
        <w:t>执行原生效法律文书</w:t>
      </w:r>
    </w:p>
    <w:p w14:paraId="3D19DF64" w14:textId="77777777" w:rsidR="0037376D" w:rsidRDefault="0037376D" w:rsidP="0086437B">
      <w:pPr>
        <w:pStyle w:val="AD"/>
        <w:spacing w:line="276" w:lineRule="auto"/>
      </w:pPr>
    </w:p>
    <w:p w14:paraId="249BC58A" w14:textId="77777777" w:rsidR="0037376D" w:rsidRDefault="0037376D" w:rsidP="0086437B">
      <w:pPr>
        <w:pStyle w:val="AD"/>
        <w:spacing w:line="276" w:lineRule="auto"/>
      </w:pPr>
      <w:r>
        <w:rPr>
          <w:rFonts w:hint="eastAsia"/>
        </w:rPr>
        <w:t xml:space="preserve">　　裁判要点</w:t>
      </w:r>
    </w:p>
    <w:p w14:paraId="06F5FA2E" w14:textId="77777777" w:rsidR="0037376D" w:rsidRDefault="0037376D" w:rsidP="0086437B">
      <w:pPr>
        <w:pStyle w:val="AD"/>
        <w:spacing w:line="276" w:lineRule="auto"/>
      </w:pPr>
      <w:r>
        <w:rPr>
          <w:rFonts w:hint="eastAsia"/>
        </w:rPr>
        <w:t xml:space="preserve">　　申请执行人与被执行人对执行和解协议的内容产生争议，客观上已无法继续履行的，可以执行原生效法律文书。对执行和解协议中原执行依据未涉及的内容，以及履行过程中产生的争议，当事人可以通过其他救济程序解决。</w:t>
      </w:r>
    </w:p>
    <w:p w14:paraId="258B6F49" w14:textId="77777777" w:rsidR="0037376D" w:rsidRDefault="0037376D" w:rsidP="0086437B">
      <w:pPr>
        <w:pStyle w:val="AD"/>
        <w:spacing w:line="276" w:lineRule="auto"/>
      </w:pPr>
    </w:p>
    <w:p w14:paraId="7138FC50" w14:textId="77777777" w:rsidR="0037376D" w:rsidRDefault="0037376D" w:rsidP="0086437B">
      <w:pPr>
        <w:pStyle w:val="AD"/>
        <w:spacing w:line="276" w:lineRule="auto"/>
      </w:pPr>
      <w:r>
        <w:rPr>
          <w:rFonts w:hint="eastAsia"/>
        </w:rPr>
        <w:t xml:space="preserve">　　相关法条</w:t>
      </w:r>
    </w:p>
    <w:p w14:paraId="32347D21" w14:textId="77777777" w:rsidR="0037376D" w:rsidRDefault="0037376D" w:rsidP="0086437B">
      <w:pPr>
        <w:pStyle w:val="AD"/>
        <w:spacing w:line="276" w:lineRule="auto"/>
      </w:pPr>
      <w:r>
        <w:rPr>
          <w:rFonts w:hint="eastAsia"/>
        </w:rPr>
        <w:t xml:space="preserve">　　《中华人民共和国民事诉讼法》</w:t>
      </w:r>
      <w:r>
        <w:rPr>
          <w:rFonts w:hint="eastAsia"/>
        </w:rPr>
        <w:t>204</w:t>
      </w:r>
      <w:r>
        <w:rPr>
          <w:rFonts w:hint="eastAsia"/>
        </w:rPr>
        <w:t>条</w:t>
      </w:r>
    </w:p>
    <w:p w14:paraId="22B11C67" w14:textId="77777777" w:rsidR="0037376D" w:rsidRDefault="0037376D" w:rsidP="0086437B">
      <w:pPr>
        <w:pStyle w:val="AD"/>
        <w:spacing w:line="276" w:lineRule="auto"/>
      </w:pPr>
    </w:p>
    <w:p w14:paraId="7F9B64D8" w14:textId="77777777" w:rsidR="0037376D" w:rsidRDefault="0037376D" w:rsidP="0086437B">
      <w:pPr>
        <w:pStyle w:val="AD"/>
        <w:spacing w:line="276" w:lineRule="auto"/>
      </w:pPr>
      <w:r>
        <w:rPr>
          <w:rFonts w:hint="eastAsia"/>
        </w:rPr>
        <w:t xml:space="preserve">　　基本案情</w:t>
      </w:r>
    </w:p>
    <w:p w14:paraId="0778B2F9" w14:textId="77777777" w:rsidR="0037376D" w:rsidRDefault="0037376D" w:rsidP="0086437B">
      <w:pPr>
        <w:pStyle w:val="AD"/>
        <w:spacing w:line="276" w:lineRule="auto"/>
      </w:pPr>
      <w:r>
        <w:rPr>
          <w:rFonts w:hint="eastAsia"/>
        </w:rPr>
        <w:t xml:space="preserve">　　联合资源教育发展（燕郊）有限公司（以下简称联合资源公司）与中国防卫科技学院（以下简称中防院）合作办学合同纠纷案，经北京仲裁委员会审理，于</w:t>
      </w:r>
      <w:r>
        <w:rPr>
          <w:rFonts w:hint="eastAsia"/>
        </w:rPr>
        <w:t>2004</w:t>
      </w:r>
      <w:r>
        <w:rPr>
          <w:rFonts w:hint="eastAsia"/>
        </w:rPr>
        <w:t>年</w:t>
      </w:r>
      <w:r>
        <w:rPr>
          <w:rFonts w:hint="eastAsia"/>
        </w:rPr>
        <w:t>7</w:t>
      </w:r>
      <w:r>
        <w:rPr>
          <w:rFonts w:hint="eastAsia"/>
        </w:rPr>
        <w:t>月</w:t>
      </w:r>
      <w:r>
        <w:rPr>
          <w:rFonts w:hint="eastAsia"/>
        </w:rPr>
        <w:t>29</w:t>
      </w:r>
      <w:r>
        <w:rPr>
          <w:rFonts w:hint="eastAsia"/>
        </w:rPr>
        <w:t>日作出（</w:t>
      </w:r>
      <w:r>
        <w:rPr>
          <w:rFonts w:hint="eastAsia"/>
        </w:rPr>
        <w:t>2004</w:t>
      </w:r>
      <w:r>
        <w:rPr>
          <w:rFonts w:hint="eastAsia"/>
        </w:rPr>
        <w:t>）京仲裁字第</w:t>
      </w:r>
      <w:r>
        <w:rPr>
          <w:rFonts w:hint="eastAsia"/>
        </w:rPr>
        <w:t>0492</w:t>
      </w:r>
      <w:r>
        <w:rPr>
          <w:rFonts w:hint="eastAsia"/>
        </w:rPr>
        <w:t>号裁决书（以下简称</w:t>
      </w:r>
      <w:r>
        <w:rPr>
          <w:rFonts w:hint="eastAsia"/>
        </w:rPr>
        <w:t>0492</w:t>
      </w:r>
      <w:r>
        <w:rPr>
          <w:rFonts w:hint="eastAsia"/>
        </w:rPr>
        <w:t>号裁决书），裁决：一、终止本案合同；二、被申请人（中防院）停止其燕郊校园内的一切施工活动；三、被申请人（中防院）撤出燕郊校园；四、驳回申请人（联合资源公司）其他仲裁请求和被申请人（中防院）仲裁反请求；五、本案仲裁费</w:t>
      </w:r>
      <w:r>
        <w:rPr>
          <w:rFonts w:hint="eastAsia"/>
        </w:rPr>
        <w:t>363364.91</w:t>
      </w:r>
      <w:r>
        <w:rPr>
          <w:rFonts w:hint="eastAsia"/>
        </w:rPr>
        <w:t>元，由申请人（联合资源公司）承担</w:t>
      </w:r>
      <w:r>
        <w:rPr>
          <w:rFonts w:hint="eastAsia"/>
        </w:rPr>
        <w:t>50%</w:t>
      </w:r>
      <w:r>
        <w:rPr>
          <w:rFonts w:hint="eastAsia"/>
        </w:rPr>
        <w:t>，以上裁决第二、三项被申请人（中防院）的义务，应于本裁决书送达之日起</w:t>
      </w:r>
      <w:r>
        <w:rPr>
          <w:rFonts w:hint="eastAsia"/>
        </w:rPr>
        <w:t>30</w:t>
      </w:r>
      <w:r>
        <w:rPr>
          <w:rFonts w:hint="eastAsia"/>
        </w:rPr>
        <w:t>日内履行完毕。</w:t>
      </w:r>
    </w:p>
    <w:p w14:paraId="3C76C1B7" w14:textId="77777777" w:rsidR="0037376D" w:rsidRDefault="0037376D" w:rsidP="0086437B">
      <w:pPr>
        <w:pStyle w:val="AD"/>
        <w:spacing w:line="276" w:lineRule="auto"/>
      </w:pPr>
      <w:r>
        <w:rPr>
          <w:rFonts w:hint="eastAsia"/>
        </w:rPr>
        <w:t xml:space="preserve">　　联合资源公司依据</w:t>
      </w:r>
      <w:r>
        <w:rPr>
          <w:rFonts w:hint="eastAsia"/>
        </w:rPr>
        <w:t>0492</w:t>
      </w:r>
      <w:r>
        <w:rPr>
          <w:rFonts w:hint="eastAsia"/>
        </w:rPr>
        <w:t>号裁决书申请执行，三河市人民法院立案执行。</w:t>
      </w:r>
      <w:r>
        <w:rPr>
          <w:rFonts w:hint="eastAsia"/>
        </w:rPr>
        <w:t>2005</w:t>
      </w:r>
      <w:r>
        <w:rPr>
          <w:rFonts w:hint="eastAsia"/>
        </w:rPr>
        <w:t>年</w:t>
      </w:r>
      <w:r>
        <w:rPr>
          <w:rFonts w:hint="eastAsia"/>
        </w:rPr>
        <w:t>12</w:t>
      </w:r>
      <w:r>
        <w:rPr>
          <w:rFonts w:hint="eastAsia"/>
        </w:rPr>
        <w:t>月</w:t>
      </w:r>
      <w:r>
        <w:rPr>
          <w:rFonts w:hint="eastAsia"/>
        </w:rPr>
        <w:t>8</w:t>
      </w:r>
      <w:r>
        <w:rPr>
          <w:rFonts w:hint="eastAsia"/>
        </w:rPr>
        <w:t>日双方签订《联合资源教育发展（燕郊）有限公司申请执行中国防卫科技学院撤出校园和解执行协议》（以下简称《协议》）。《协议》序言部分载明：“为履行裁决，在法院主持下经过调解，双方同意按下述方案执行。本执行方案由人民法院监督执行，本方案分三个步骤完成。”具体内容如下：一、评估阶段：（一）资产的评估。联合资源公司资产部分：</w:t>
      </w:r>
      <w:r>
        <w:rPr>
          <w:rFonts w:hint="eastAsia"/>
        </w:rPr>
        <w:t>1.</w:t>
      </w:r>
      <w:r>
        <w:rPr>
          <w:rFonts w:hint="eastAsia"/>
        </w:rPr>
        <w:t>双方同意在人民法院主持下对联合资源公司资产进行评估。</w:t>
      </w:r>
      <w:r>
        <w:rPr>
          <w:rFonts w:hint="eastAsia"/>
        </w:rPr>
        <w:t>2.</w:t>
      </w:r>
      <w:r>
        <w:rPr>
          <w:rFonts w:hint="eastAsia"/>
        </w:rPr>
        <w:t>评估的内容包括联合资源公司所建房产、道路及设施等</w:t>
      </w:r>
      <w:r>
        <w:rPr>
          <w:rFonts w:hint="eastAsia"/>
        </w:rPr>
        <w:lastRenderedPageBreak/>
        <w:t>投入的整体评估，土地所有权的评估。</w:t>
      </w:r>
      <w:r>
        <w:rPr>
          <w:rFonts w:hint="eastAsia"/>
        </w:rPr>
        <w:t>3.</w:t>
      </w:r>
      <w:r>
        <w:rPr>
          <w:rFonts w:hint="eastAsia"/>
        </w:rPr>
        <w:t>评估由双方共同选定评估单位，评估价作为双方交易的基本参考价。中防院部分：</w:t>
      </w:r>
      <w:r>
        <w:rPr>
          <w:rFonts w:hint="eastAsia"/>
        </w:rPr>
        <w:t>1.</w:t>
      </w:r>
      <w:r>
        <w:rPr>
          <w:rFonts w:hint="eastAsia"/>
        </w:rPr>
        <w:t>双方同意在人民法院主持下对中防院投入联合资源公司校园中的资产进行评估。</w:t>
      </w:r>
      <w:r>
        <w:rPr>
          <w:rFonts w:hint="eastAsia"/>
        </w:rPr>
        <w:t>2.</w:t>
      </w:r>
      <w:r>
        <w:rPr>
          <w:rFonts w:hint="eastAsia"/>
        </w:rPr>
        <w:t>评估的内容包括，（</w:t>
      </w:r>
      <w:r>
        <w:rPr>
          <w:rFonts w:hint="eastAsia"/>
        </w:rPr>
        <w:t>1</w:t>
      </w:r>
      <w:r>
        <w:rPr>
          <w:rFonts w:hint="eastAsia"/>
        </w:rPr>
        <w:t>）双方《合作办学合同》执行期间联合资源公司同意中防院投资的固定资产；（</w:t>
      </w:r>
      <w:r>
        <w:rPr>
          <w:rFonts w:hint="eastAsia"/>
        </w:rPr>
        <w:t>2</w:t>
      </w:r>
      <w:r>
        <w:rPr>
          <w:rFonts w:hint="eastAsia"/>
        </w:rPr>
        <w:t>）双方《合作办学合同》执行期间联合资源公司未同意中防院投资的固定资产；（</w:t>
      </w:r>
      <w:r>
        <w:rPr>
          <w:rFonts w:hint="eastAsia"/>
        </w:rPr>
        <w:t>3</w:t>
      </w:r>
      <w:r>
        <w:rPr>
          <w:rFonts w:hint="eastAsia"/>
        </w:rPr>
        <w:t>）双方《合作办学合同》裁定终止后中防院投资的固定资产。具体情况由中防院和联合资源公司共同向人民法院提供相关证据。（二）校园占用费由双方共同商定。（三）关于教学楼施工，鉴于在北京仲裁委员会仲裁时教学楼基础土方工作已完成，如不进行施工和填平，将会影响周边建筑及学生安全，同时为有利于中防院的招生，联合资源公司同意中防院继续施工。（四）违约损失费用评估。</w:t>
      </w:r>
      <w:r>
        <w:rPr>
          <w:rFonts w:hint="eastAsia"/>
        </w:rPr>
        <w:t>1.</w:t>
      </w:r>
      <w:r>
        <w:rPr>
          <w:rFonts w:hint="eastAsia"/>
        </w:rPr>
        <w:t>鉴于中防卫技术服务中心</w:t>
      </w:r>
      <w:r>
        <w:rPr>
          <w:rFonts w:hint="eastAsia"/>
        </w:rPr>
        <w:t>1000</w:t>
      </w:r>
      <w:r>
        <w:rPr>
          <w:rFonts w:hint="eastAsia"/>
        </w:rPr>
        <w:t>万元的实际支付人是中防院，同时校园的实际使用人也是中防院，为此联合资源公司依据过去各方达成的意向协议，同意该</w:t>
      </w:r>
      <w:r>
        <w:rPr>
          <w:rFonts w:hint="eastAsia"/>
        </w:rPr>
        <w:t>1000</w:t>
      </w:r>
      <w:r>
        <w:rPr>
          <w:rFonts w:hint="eastAsia"/>
        </w:rPr>
        <w:t>万元在方案履行过程中进行考虑。</w:t>
      </w:r>
      <w:r>
        <w:rPr>
          <w:rFonts w:hint="eastAsia"/>
        </w:rPr>
        <w:t>2.</w:t>
      </w:r>
      <w:r>
        <w:rPr>
          <w:rFonts w:hint="eastAsia"/>
        </w:rPr>
        <w:t>由中防卫技术服务中心违约给联合资源公司造成的实际损失，应由中防卫技术服务中心承担。</w:t>
      </w:r>
      <w:r>
        <w:rPr>
          <w:rFonts w:hint="eastAsia"/>
        </w:rPr>
        <w:t>3.</w:t>
      </w:r>
      <w:r>
        <w:rPr>
          <w:rFonts w:hint="eastAsia"/>
        </w:rPr>
        <w:t>该部分费用双方协商解决，解决不成双方同意在法院主持下进行执行听证会，法院依听证结果进行裁决。二、交割阶段：</w:t>
      </w:r>
      <w:r>
        <w:rPr>
          <w:rFonts w:hint="eastAsia"/>
        </w:rPr>
        <w:t>1.</w:t>
      </w:r>
      <w:r>
        <w:rPr>
          <w:rFonts w:hint="eastAsia"/>
        </w:rPr>
        <w:t>联合资源公司同意在双方达成一致的情况下，转让其所有的房产和土地使用权，中防院收购上述财产。</w:t>
      </w:r>
      <w:r>
        <w:rPr>
          <w:rFonts w:hint="eastAsia"/>
        </w:rPr>
        <w:t>2.</w:t>
      </w:r>
      <w:r>
        <w:rPr>
          <w:rFonts w:hint="eastAsia"/>
        </w:rPr>
        <w:t>在中防院不同意收购联合资源公司资产情况下，联合资源公司收购中防院资产。</w:t>
      </w:r>
      <w:r>
        <w:rPr>
          <w:rFonts w:hint="eastAsia"/>
        </w:rPr>
        <w:t>3.</w:t>
      </w:r>
      <w:r>
        <w:rPr>
          <w:rFonts w:hint="eastAsia"/>
        </w:rPr>
        <w:t>当</w:t>
      </w:r>
      <w:r>
        <w:rPr>
          <w:rFonts w:hint="eastAsia"/>
        </w:rPr>
        <w:t>1</w:t>
      </w:r>
      <w:r>
        <w:rPr>
          <w:rFonts w:hint="eastAsia"/>
        </w:rPr>
        <w:t>、</w:t>
      </w:r>
      <w:r>
        <w:rPr>
          <w:rFonts w:hint="eastAsia"/>
        </w:rPr>
        <w:t>2</w:t>
      </w:r>
      <w:r>
        <w:rPr>
          <w:rFonts w:hint="eastAsia"/>
        </w:rPr>
        <w:t>均无法实现时，双方同意由人民法院委托拍卖。</w:t>
      </w:r>
      <w:r>
        <w:rPr>
          <w:rFonts w:hint="eastAsia"/>
        </w:rPr>
        <w:t>4.</w:t>
      </w:r>
      <w:r>
        <w:rPr>
          <w:rFonts w:hint="eastAsia"/>
        </w:rPr>
        <w:t>拍卖方案如下：</w:t>
      </w:r>
      <w:r>
        <w:rPr>
          <w:rFonts w:hint="eastAsia"/>
        </w:rPr>
        <w:t>A.</w:t>
      </w:r>
      <w:r>
        <w:rPr>
          <w:rFonts w:hint="eastAsia"/>
        </w:rPr>
        <w:t>起拍价，按评估后全部资产价格总和为起拍价。</w:t>
      </w:r>
      <w:r>
        <w:rPr>
          <w:rFonts w:hint="eastAsia"/>
        </w:rPr>
        <w:t>B.</w:t>
      </w:r>
      <w:r>
        <w:rPr>
          <w:rFonts w:hint="eastAsia"/>
        </w:rPr>
        <w:t>如出现流拍，则下次拍卖起拍价下浮</w:t>
      </w:r>
      <w:r>
        <w:rPr>
          <w:rFonts w:hint="eastAsia"/>
        </w:rPr>
        <w:t>15%</w:t>
      </w:r>
      <w:r>
        <w:rPr>
          <w:rFonts w:hint="eastAsia"/>
        </w:rPr>
        <w:t>，但流拍不超过两次。</w:t>
      </w:r>
      <w:r>
        <w:rPr>
          <w:rFonts w:hint="eastAsia"/>
        </w:rPr>
        <w:t>C.</w:t>
      </w:r>
      <w:r>
        <w:rPr>
          <w:rFonts w:hint="eastAsia"/>
        </w:rPr>
        <w:t>如拍卖价高于首次起拍价，则按下列顺序清偿，首先清偿联合资源公司同意中防院投资的固定资产和联合资源公司原资产，不足清偿则按比例清偿。当不足以清偿时联合资源公司同意将教学楼所占土地部分（含周边土地部分）出让给中防院，其资产由中防院独立享有。拍卖过程中双方均有购买权。</w:t>
      </w:r>
    </w:p>
    <w:p w14:paraId="32F2595B" w14:textId="77777777" w:rsidR="0037376D" w:rsidRDefault="0037376D" w:rsidP="0086437B">
      <w:pPr>
        <w:pStyle w:val="AD"/>
        <w:spacing w:line="276" w:lineRule="auto"/>
      </w:pPr>
      <w:r>
        <w:rPr>
          <w:rFonts w:hint="eastAsia"/>
        </w:rPr>
        <w:t xml:space="preserve">　　上述协议签订后，执行法院委托华信资产评估公司对联合资源公司位于燕郊开发区地块及地面附属物进行价值评估，评估报告送达当事人后联合资源公司对评估报告提出异议，此后在执行法院的主持下，双方多次磋商，一直未能就如何履行上述和解协议达成一致。双方当事人分别对本案在执行过程中所达成的和解协议的效力问题，向执行法院提出书面意见。</w:t>
      </w:r>
    </w:p>
    <w:p w14:paraId="165AC3AA" w14:textId="77777777" w:rsidR="0037376D" w:rsidRDefault="0037376D" w:rsidP="0086437B">
      <w:pPr>
        <w:pStyle w:val="AD"/>
        <w:spacing w:line="276" w:lineRule="auto"/>
      </w:pPr>
    </w:p>
    <w:p w14:paraId="33110ECD" w14:textId="77777777" w:rsidR="0037376D" w:rsidRDefault="0037376D" w:rsidP="0086437B">
      <w:pPr>
        <w:pStyle w:val="AD"/>
        <w:spacing w:line="276" w:lineRule="auto"/>
      </w:pPr>
      <w:r>
        <w:rPr>
          <w:rFonts w:hint="eastAsia"/>
        </w:rPr>
        <w:t xml:space="preserve">　　裁判结果</w:t>
      </w:r>
    </w:p>
    <w:p w14:paraId="3071913C" w14:textId="77777777" w:rsidR="0037376D" w:rsidRDefault="0037376D" w:rsidP="0086437B">
      <w:pPr>
        <w:pStyle w:val="AD"/>
        <w:spacing w:line="276" w:lineRule="auto"/>
      </w:pPr>
      <w:r>
        <w:rPr>
          <w:rFonts w:hint="eastAsia"/>
        </w:rPr>
        <w:t xml:space="preserve">　　三河市人民法院于</w:t>
      </w:r>
      <w:r>
        <w:rPr>
          <w:rFonts w:hint="eastAsia"/>
        </w:rPr>
        <w:t>2016</w:t>
      </w:r>
      <w:r>
        <w:rPr>
          <w:rFonts w:hint="eastAsia"/>
        </w:rPr>
        <w:t>年</w:t>
      </w:r>
      <w:r>
        <w:rPr>
          <w:rFonts w:hint="eastAsia"/>
        </w:rPr>
        <w:t>5</w:t>
      </w:r>
      <w:r>
        <w:rPr>
          <w:rFonts w:hint="eastAsia"/>
        </w:rPr>
        <w:t>月</w:t>
      </w:r>
      <w:r>
        <w:rPr>
          <w:rFonts w:hint="eastAsia"/>
        </w:rPr>
        <w:t>30</w:t>
      </w:r>
      <w:r>
        <w:rPr>
          <w:rFonts w:hint="eastAsia"/>
        </w:rPr>
        <w:t>日作出（</w:t>
      </w:r>
      <w:r>
        <w:rPr>
          <w:rFonts w:hint="eastAsia"/>
        </w:rPr>
        <w:t>2005</w:t>
      </w:r>
      <w:r>
        <w:rPr>
          <w:rFonts w:hint="eastAsia"/>
        </w:rPr>
        <w:t>）三执字第</w:t>
      </w:r>
      <w:r>
        <w:rPr>
          <w:rFonts w:hint="eastAsia"/>
        </w:rPr>
        <w:t>445</w:t>
      </w:r>
      <w:r>
        <w:rPr>
          <w:rFonts w:hint="eastAsia"/>
        </w:rPr>
        <w:t>号执行裁定：一、申请执行人联合资源教育发展（燕郊）有限公司与被执行人中国防卫科技学院于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日达成的和解协议有效。二、申请执行人联合资源教育发展（燕郊）有限公司与被执行人中国防卫科技学院在校园内的资产应按双方于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日达成的和解协议约定的方式处置。联合资源教育发展（燕郊）有限公司不服，向廊坊市中级人民法院申请复议。廊坊市中级人民法院于</w:t>
      </w:r>
      <w:r>
        <w:rPr>
          <w:rFonts w:hint="eastAsia"/>
        </w:rPr>
        <w:t>2016</w:t>
      </w:r>
      <w:r>
        <w:rPr>
          <w:rFonts w:hint="eastAsia"/>
        </w:rPr>
        <w:t>年</w:t>
      </w:r>
      <w:r>
        <w:rPr>
          <w:rFonts w:hint="eastAsia"/>
        </w:rPr>
        <w:t>7</w:t>
      </w:r>
      <w:r>
        <w:rPr>
          <w:rFonts w:hint="eastAsia"/>
        </w:rPr>
        <w:t>月</w:t>
      </w:r>
      <w:r>
        <w:rPr>
          <w:rFonts w:hint="eastAsia"/>
        </w:rPr>
        <w:t>22</w:t>
      </w:r>
      <w:r>
        <w:rPr>
          <w:rFonts w:hint="eastAsia"/>
        </w:rPr>
        <w:t>日作出（</w:t>
      </w:r>
      <w:r>
        <w:rPr>
          <w:rFonts w:hint="eastAsia"/>
        </w:rPr>
        <w:t>2016</w:t>
      </w:r>
      <w:r>
        <w:rPr>
          <w:rFonts w:hint="eastAsia"/>
        </w:rPr>
        <w:t>）冀</w:t>
      </w:r>
      <w:r>
        <w:rPr>
          <w:rFonts w:hint="eastAsia"/>
        </w:rPr>
        <w:t>10</w:t>
      </w:r>
      <w:r>
        <w:rPr>
          <w:rFonts w:hint="eastAsia"/>
        </w:rPr>
        <w:t>执复</w:t>
      </w:r>
      <w:r>
        <w:rPr>
          <w:rFonts w:hint="eastAsia"/>
        </w:rPr>
        <w:t>46</w:t>
      </w:r>
      <w:r>
        <w:rPr>
          <w:rFonts w:hint="eastAsia"/>
        </w:rPr>
        <w:t>号执行裁定：撤销（</w:t>
      </w:r>
      <w:r>
        <w:rPr>
          <w:rFonts w:hint="eastAsia"/>
        </w:rPr>
        <w:t>2005</w:t>
      </w:r>
      <w:r>
        <w:rPr>
          <w:rFonts w:hint="eastAsia"/>
        </w:rPr>
        <w:t>）三执字第</w:t>
      </w:r>
      <w:r>
        <w:rPr>
          <w:rFonts w:hint="eastAsia"/>
        </w:rPr>
        <w:t>445</w:t>
      </w:r>
      <w:r>
        <w:rPr>
          <w:rFonts w:hint="eastAsia"/>
        </w:rPr>
        <w:t>号执行裁定。三河市人民法院于</w:t>
      </w:r>
      <w:r>
        <w:rPr>
          <w:rFonts w:hint="eastAsia"/>
        </w:rPr>
        <w:t>2016</w:t>
      </w:r>
      <w:r>
        <w:rPr>
          <w:rFonts w:hint="eastAsia"/>
        </w:rPr>
        <w:t>年</w:t>
      </w:r>
      <w:r>
        <w:rPr>
          <w:rFonts w:hint="eastAsia"/>
        </w:rPr>
        <w:t>8</w:t>
      </w:r>
      <w:r>
        <w:rPr>
          <w:rFonts w:hint="eastAsia"/>
        </w:rPr>
        <w:t>月</w:t>
      </w:r>
      <w:r>
        <w:rPr>
          <w:rFonts w:hint="eastAsia"/>
        </w:rPr>
        <w:t>26</w:t>
      </w:r>
      <w:r>
        <w:rPr>
          <w:rFonts w:hint="eastAsia"/>
        </w:rPr>
        <w:t>日作出（</w:t>
      </w:r>
      <w:r>
        <w:rPr>
          <w:rFonts w:hint="eastAsia"/>
        </w:rPr>
        <w:t>2005</w:t>
      </w:r>
      <w:r>
        <w:rPr>
          <w:rFonts w:hint="eastAsia"/>
        </w:rPr>
        <w:t>）三执字第</w:t>
      </w:r>
      <w:r>
        <w:rPr>
          <w:rFonts w:hint="eastAsia"/>
        </w:rPr>
        <w:t>445</w:t>
      </w:r>
      <w:r>
        <w:rPr>
          <w:rFonts w:hint="eastAsia"/>
        </w:rPr>
        <w:t>号之一执行裁定：一、申请执行人联合资源教育发展（燕郊）有限公司与被执行人中国防卫科技学院于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日达成的和解协议有效。二、申请执行人联合资源教育发展（燕郊）有限公司与被执行人中国防卫科技学院在校园内的资产应按双方于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日达成的和解协议约定的方式处置。联合资源教育发展（燕郊）有限公司不服，向河北省高级人民法院提起执行申诉。河北省高级人民法院于</w:t>
      </w:r>
      <w:r>
        <w:rPr>
          <w:rFonts w:hint="eastAsia"/>
        </w:rPr>
        <w:t>2017</w:t>
      </w:r>
      <w:r>
        <w:rPr>
          <w:rFonts w:hint="eastAsia"/>
        </w:rPr>
        <w:t>年</w:t>
      </w:r>
      <w:r>
        <w:rPr>
          <w:rFonts w:hint="eastAsia"/>
        </w:rPr>
        <w:t>3</w:t>
      </w:r>
      <w:r>
        <w:rPr>
          <w:rFonts w:hint="eastAsia"/>
        </w:rPr>
        <w:t>月</w:t>
      </w:r>
      <w:r>
        <w:rPr>
          <w:rFonts w:hint="eastAsia"/>
        </w:rPr>
        <w:t>21</w:t>
      </w:r>
      <w:r>
        <w:rPr>
          <w:rFonts w:hint="eastAsia"/>
        </w:rPr>
        <w:t>日作出（</w:t>
      </w:r>
      <w:r>
        <w:rPr>
          <w:rFonts w:hint="eastAsia"/>
        </w:rPr>
        <w:t>2017</w:t>
      </w:r>
      <w:r>
        <w:rPr>
          <w:rFonts w:hint="eastAsia"/>
        </w:rPr>
        <w:t>）冀执监</w:t>
      </w:r>
      <w:r>
        <w:rPr>
          <w:rFonts w:hint="eastAsia"/>
        </w:rPr>
        <w:t>130</w:t>
      </w:r>
      <w:r>
        <w:rPr>
          <w:rFonts w:hint="eastAsia"/>
        </w:rPr>
        <w:t>号执行裁定：一、撤销三河</w:t>
      </w:r>
      <w:r>
        <w:rPr>
          <w:rFonts w:hint="eastAsia"/>
        </w:rPr>
        <w:lastRenderedPageBreak/>
        <w:t>市人民法院作出的（</w:t>
      </w:r>
      <w:r>
        <w:rPr>
          <w:rFonts w:hint="eastAsia"/>
        </w:rPr>
        <w:t>2005</w:t>
      </w:r>
      <w:r>
        <w:rPr>
          <w:rFonts w:hint="eastAsia"/>
        </w:rPr>
        <w:t>）三执字第</w:t>
      </w:r>
      <w:r>
        <w:rPr>
          <w:rFonts w:hint="eastAsia"/>
        </w:rPr>
        <w:t>445</w:t>
      </w:r>
      <w:r>
        <w:rPr>
          <w:rFonts w:hint="eastAsia"/>
        </w:rPr>
        <w:t>号执行裁定书、（</w:t>
      </w:r>
      <w:r>
        <w:rPr>
          <w:rFonts w:hint="eastAsia"/>
        </w:rPr>
        <w:t>2005</w:t>
      </w:r>
      <w:r>
        <w:rPr>
          <w:rFonts w:hint="eastAsia"/>
        </w:rPr>
        <w:t>）三执字第</w:t>
      </w:r>
      <w:r>
        <w:rPr>
          <w:rFonts w:hint="eastAsia"/>
        </w:rPr>
        <w:t>445</w:t>
      </w:r>
      <w:r>
        <w:rPr>
          <w:rFonts w:hint="eastAsia"/>
        </w:rPr>
        <w:t>号之一执行裁定书及河北省廊坊市中级人民法院作出的（</w:t>
      </w:r>
      <w:r>
        <w:rPr>
          <w:rFonts w:hint="eastAsia"/>
        </w:rPr>
        <w:t>2016</w:t>
      </w:r>
      <w:r>
        <w:rPr>
          <w:rFonts w:hint="eastAsia"/>
        </w:rPr>
        <w:t>）冀</w:t>
      </w:r>
      <w:r>
        <w:rPr>
          <w:rFonts w:hint="eastAsia"/>
        </w:rPr>
        <w:t>10</w:t>
      </w:r>
      <w:r>
        <w:rPr>
          <w:rFonts w:hint="eastAsia"/>
        </w:rPr>
        <w:t>执复</w:t>
      </w:r>
      <w:r>
        <w:rPr>
          <w:rFonts w:hint="eastAsia"/>
        </w:rPr>
        <w:t>46</w:t>
      </w:r>
      <w:r>
        <w:rPr>
          <w:rFonts w:hint="eastAsia"/>
        </w:rPr>
        <w:t>号执行裁定书。二、继续执行北京仲裁委员会作出的（</w:t>
      </w:r>
      <w:r>
        <w:rPr>
          <w:rFonts w:hint="eastAsia"/>
        </w:rPr>
        <w:t>2004</w:t>
      </w:r>
      <w:r>
        <w:rPr>
          <w:rFonts w:hint="eastAsia"/>
        </w:rPr>
        <w:t>）京仲裁字第</w:t>
      </w:r>
      <w:r>
        <w:rPr>
          <w:rFonts w:hint="eastAsia"/>
        </w:rPr>
        <w:t>0492</w:t>
      </w:r>
      <w:r>
        <w:rPr>
          <w:rFonts w:hint="eastAsia"/>
        </w:rPr>
        <w:t>号裁决书中的第三、五项内容（即被申请人中国防卫科技学院撤出燕郊校园、被申请人中国防卫科技学院应向申请人联合资源教育发展（燕郊）有限公司支付代其垫付的仲裁费用</w:t>
      </w:r>
      <w:r>
        <w:rPr>
          <w:rFonts w:hint="eastAsia"/>
        </w:rPr>
        <w:t>173407.45</w:t>
      </w:r>
      <w:r>
        <w:rPr>
          <w:rFonts w:hint="eastAsia"/>
        </w:rPr>
        <w:t>元）。三、驳回申诉人联合资源教育发展（燕郊）有限公司的其他申诉请求。中国防卫科技学院不服，向最高人民法院申诉。最高人民法院于</w:t>
      </w:r>
      <w:r>
        <w:rPr>
          <w:rFonts w:hint="eastAsia"/>
        </w:rPr>
        <w:t>2018</w:t>
      </w:r>
      <w:r>
        <w:rPr>
          <w:rFonts w:hint="eastAsia"/>
        </w:rPr>
        <w:t>年</w:t>
      </w:r>
      <w:r>
        <w:rPr>
          <w:rFonts w:hint="eastAsia"/>
        </w:rPr>
        <w:t>10</w:t>
      </w:r>
      <w:r>
        <w:rPr>
          <w:rFonts w:hint="eastAsia"/>
        </w:rPr>
        <w:t>月</w:t>
      </w:r>
      <w:r>
        <w:rPr>
          <w:rFonts w:hint="eastAsia"/>
        </w:rPr>
        <w:t>18</w:t>
      </w:r>
      <w:r>
        <w:rPr>
          <w:rFonts w:hint="eastAsia"/>
        </w:rPr>
        <w:t>日作出（</w:t>
      </w:r>
      <w:r>
        <w:rPr>
          <w:rFonts w:hint="eastAsia"/>
        </w:rPr>
        <w:t>2017</w:t>
      </w:r>
      <w:r>
        <w:rPr>
          <w:rFonts w:hint="eastAsia"/>
        </w:rPr>
        <w:t>）最高法执监</w:t>
      </w:r>
      <w:r>
        <w:rPr>
          <w:rFonts w:hint="eastAsia"/>
        </w:rPr>
        <w:t>344</w:t>
      </w:r>
      <w:r>
        <w:rPr>
          <w:rFonts w:hint="eastAsia"/>
        </w:rPr>
        <w:t>号执行裁定：一、维持河北省高级人民法院（</w:t>
      </w:r>
      <w:r>
        <w:rPr>
          <w:rFonts w:hint="eastAsia"/>
        </w:rPr>
        <w:t>2017</w:t>
      </w:r>
      <w:r>
        <w:rPr>
          <w:rFonts w:hint="eastAsia"/>
        </w:rPr>
        <w:t>）冀执监</w:t>
      </w:r>
      <w:r>
        <w:rPr>
          <w:rFonts w:hint="eastAsia"/>
        </w:rPr>
        <w:t>130</w:t>
      </w:r>
      <w:r>
        <w:rPr>
          <w:rFonts w:hint="eastAsia"/>
        </w:rPr>
        <w:t>号执行裁定第一、三项。二、变更河北省高级人民法院（</w:t>
      </w:r>
      <w:r>
        <w:rPr>
          <w:rFonts w:hint="eastAsia"/>
        </w:rPr>
        <w:t>2017</w:t>
      </w:r>
      <w:r>
        <w:rPr>
          <w:rFonts w:hint="eastAsia"/>
        </w:rPr>
        <w:t>）冀执监</w:t>
      </w:r>
      <w:r>
        <w:rPr>
          <w:rFonts w:hint="eastAsia"/>
        </w:rPr>
        <w:t>130</w:t>
      </w:r>
      <w:r>
        <w:rPr>
          <w:rFonts w:hint="eastAsia"/>
        </w:rPr>
        <w:t>号执行裁定第二项为继续执行北京仲裁委员会作出的（</w:t>
      </w:r>
      <w:r>
        <w:rPr>
          <w:rFonts w:hint="eastAsia"/>
        </w:rPr>
        <w:t>2004</w:t>
      </w:r>
      <w:r>
        <w:rPr>
          <w:rFonts w:hint="eastAsia"/>
        </w:rPr>
        <w:t>）京仲裁字第</w:t>
      </w:r>
      <w:r>
        <w:rPr>
          <w:rFonts w:hint="eastAsia"/>
        </w:rPr>
        <w:t>0492</w:t>
      </w:r>
      <w:r>
        <w:rPr>
          <w:rFonts w:hint="eastAsia"/>
        </w:rPr>
        <w:t>号裁决书中的第三项内容，即“被申请人中国防卫科技学院撤出燕郊校园”。三、驳回中国防卫科技学院的其他申诉请求。</w:t>
      </w:r>
    </w:p>
    <w:p w14:paraId="0FDD7E92" w14:textId="77777777" w:rsidR="0037376D" w:rsidRDefault="0037376D" w:rsidP="0086437B">
      <w:pPr>
        <w:pStyle w:val="AD"/>
        <w:spacing w:line="276" w:lineRule="auto"/>
      </w:pPr>
    </w:p>
    <w:p w14:paraId="3F4D5D5D" w14:textId="77777777" w:rsidR="0037376D" w:rsidRDefault="0037376D" w:rsidP="0086437B">
      <w:pPr>
        <w:pStyle w:val="AD"/>
        <w:spacing w:line="276" w:lineRule="auto"/>
      </w:pPr>
      <w:r>
        <w:rPr>
          <w:rFonts w:hint="eastAsia"/>
        </w:rPr>
        <w:t xml:space="preserve">　　裁判理由</w:t>
      </w:r>
    </w:p>
    <w:p w14:paraId="160386B7" w14:textId="77777777" w:rsidR="0037376D" w:rsidRDefault="0037376D" w:rsidP="0086437B">
      <w:pPr>
        <w:pStyle w:val="AD"/>
        <w:spacing w:line="276" w:lineRule="auto"/>
      </w:pPr>
      <w:r>
        <w:rPr>
          <w:rFonts w:hint="eastAsia"/>
        </w:rPr>
        <w:t xml:space="preserve">　　最高人民法院认为：</w:t>
      </w:r>
    </w:p>
    <w:p w14:paraId="2053CA5D" w14:textId="77777777" w:rsidR="0037376D" w:rsidRDefault="0037376D" w:rsidP="0086437B">
      <w:pPr>
        <w:pStyle w:val="AD"/>
        <w:spacing w:line="276" w:lineRule="auto"/>
      </w:pPr>
      <w:r>
        <w:rPr>
          <w:rFonts w:hint="eastAsia"/>
        </w:rPr>
        <w:t xml:space="preserve">　　第一，本案和解执行协议并不构成民法理论上的债的更改。所谓债的更改，即设定新债务以代替旧债务，并使旧债务归于消灭的民事法律行为。构成债的更改，应当以当事人之间有明确的以新债务的成立完全取代并消灭旧债务的意思表示。但在本案中，中防院与联合资源公司并未约定《协议》成立后</w:t>
      </w:r>
      <w:r>
        <w:rPr>
          <w:rFonts w:hint="eastAsia"/>
        </w:rPr>
        <w:t>0492</w:t>
      </w:r>
      <w:r>
        <w:rPr>
          <w:rFonts w:hint="eastAsia"/>
        </w:rPr>
        <w:t>号裁决书中的裁决内容即告消灭，而是明确约定双方当事人达成执行和解的目的，是为了履行</w:t>
      </w:r>
      <w:r>
        <w:rPr>
          <w:rFonts w:hint="eastAsia"/>
        </w:rPr>
        <w:t>0492</w:t>
      </w:r>
      <w:r>
        <w:rPr>
          <w:rFonts w:hint="eastAsia"/>
        </w:rPr>
        <w:t>号裁决书。该种约定实质上只是以成立新债务作为履行旧债务的手段，新债务未得到履行的，旧债务并不消灭。因此，本案和解协议并不构成债的更改。而按照一般执行和解与原执行依据之间关系的处理原则，只有通过和解协议的完全履行，才能使得原生效法律文书确定的债权债务关系得以消灭，执行程序得以终结。若和解协议约定的权利义务得不到履行，则原生效法律文书确定的债权仍然不能消灭。申请执行人仍然得以申请继续执行原生效法律文书。从本案的和解执行协议履行情况来看，该协议中关于资产处置部分的约定，由于未能得以完全履行，故其并未使原生效法律文书确定的债权债务关系得以消灭，即中防院撤出燕郊校园这一裁决内容仍需执行。中防院主张和解执行协议中的资产处置方案是对</w:t>
      </w:r>
      <w:r>
        <w:rPr>
          <w:rFonts w:hint="eastAsia"/>
        </w:rPr>
        <w:t>0492</w:t>
      </w:r>
      <w:r>
        <w:rPr>
          <w:rFonts w:hint="eastAsia"/>
        </w:rPr>
        <w:t>号裁决书中撤出校园一项的有效更改的申诉理由理据不足，不能成立。</w:t>
      </w:r>
    </w:p>
    <w:p w14:paraId="498707E2" w14:textId="77777777" w:rsidR="0037376D" w:rsidRDefault="0037376D" w:rsidP="0086437B">
      <w:pPr>
        <w:pStyle w:val="AD"/>
        <w:spacing w:line="276" w:lineRule="auto"/>
      </w:pPr>
      <w:r>
        <w:rPr>
          <w:rFonts w:hint="eastAsia"/>
        </w:rPr>
        <w:t xml:space="preserve">　　第二，涉案和解协议的部分内容缺乏最终确定性，导致无法确定该协议的给付内容及违约责任承担，客观上已无法继续履行。在执行程序中，双方当事人达成的执行和解，具有合同的性质。由于合同是当事人享有权利承担义务的依据，这就要求权利义务的具体给付内容必须是确定的。本案和解执行协议约定了</w:t>
      </w:r>
      <w:r>
        <w:rPr>
          <w:rFonts w:hint="eastAsia"/>
        </w:rPr>
        <w:t>0492</w:t>
      </w:r>
      <w:r>
        <w:rPr>
          <w:rFonts w:hint="eastAsia"/>
        </w:rPr>
        <w:t>号裁决书未涵盖的双方资产处置的内容，同时，协议未约定双方如不能缔结特定的某一买卖法律关系，则应由何方承担违约责任之内容。整体来看，涉案和解协议客观上已经不能履行。中防院将该和解协议理解为有强制执行效力的协议，并认为法院在执行中应当按照和解协议的约定落实，属于对法律的误解。</w:t>
      </w:r>
    </w:p>
    <w:p w14:paraId="5C46487C" w14:textId="77777777" w:rsidR="0037376D" w:rsidRDefault="0037376D" w:rsidP="0086437B">
      <w:pPr>
        <w:pStyle w:val="AD"/>
        <w:spacing w:line="276" w:lineRule="auto"/>
      </w:pPr>
      <w:r>
        <w:rPr>
          <w:rFonts w:hint="eastAsia"/>
        </w:rPr>
        <w:t xml:space="preserve">　　鉴于本案和解协议在实际履行中陷入僵局，双方各执己见，一直不能达成关于资产收购的一致意见，导致本案长达十几年不能执行完毕。如以存在和解协议约定为由无限期僵持下去，本案继续长期不能了结，将严重损害生效裁判文书债权人的合法权益，人民法院无理由无限期等待双方自行落实和解协议，而不采取强制执行措施。</w:t>
      </w:r>
    </w:p>
    <w:p w14:paraId="0F579FA8" w14:textId="77777777" w:rsidR="0037376D" w:rsidRDefault="0037376D" w:rsidP="0086437B">
      <w:pPr>
        <w:pStyle w:val="AD"/>
        <w:spacing w:line="276" w:lineRule="auto"/>
      </w:pPr>
      <w:r>
        <w:rPr>
          <w:rFonts w:hint="eastAsia"/>
        </w:rPr>
        <w:t xml:space="preserve">　　第三，从整个案件进展情况看，双方实际上均未严格按照和解协议约定履行，执行法院也</w:t>
      </w:r>
      <w:r>
        <w:rPr>
          <w:rFonts w:hint="eastAsia"/>
        </w:rPr>
        <w:lastRenderedPageBreak/>
        <w:t>一直是在按照</w:t>
      </w:r>
      <w:r>
        <w:rPr>
          <w:rFonts w:hint="eastAsia"/>
        </w:rPr>
        <w:t>0492</w:t>
      </w:r>
      <w:r>
        <w:rPr>
          <w:rFonts w:hint="eastAsia"/>
        </w:rPr>
        <w:t>号裁决书的裁决推进案件执行。一方面，从</w:t>
      </w:r>
      <w:r>
        <w:rPr>
          <w:rFonts w:hint="eastAsia"/>
        </w:rPr>
        <w:t>2006</w:t>
      </w:r>
      <w:r>
        <w:rPr>
          <w:rFonts w:hint="eastAsia"/>
        </w:rPr>
        <w:t>年资产评估开始，联合资源公司即提出异议，要求继续执行，此后虽协商在一定价格基础上由中防院收购资产，但双方均未实际履行。并不存在中防院所述其一直严格遵守和解协议，联合资源公司不断违约的情况。此外双方还提出了政府置换地块安置方案等，上述这些内容，实际上均已超出原和解协议约定的内容，改变了原和解协议约定的内容和条件。不能得出和解执行协议一直在被严格履行的结论。另一方面，执行法院在执行过程中，自</w:t>
      </w:r>
      <w:r>
        <w:rPr>
          <w:rFonts w:hint="eastAsia"/>
        </w:rPr>
        <w:t>2006</w:t>
      </w:r>
      <w:r>
        <w:rPr>
          <w:rFonts w:hint="eastAsia"/>
        </w:rPr>
        <w:t>年双方在履行涉案和解协议发生分歧时，一直是以</w:t>
      </w:r>
      <w:r>
        <w:rPr>
          <w:rFonts w:hint="eastAsia"/>
        </w:rPr>
        <w:t>0492</w:t>
      </w:r>
      <w:r>
        <w:rPr>
          <w:rFonts w:hint="eastAsia"/>
        </w:rPr>
        <w:t>号裁决书为基础，采取各项执行措施，包括多次协调、组织双方调解、说服教育、现场调查、责令中防院保管财产、限期迁出等，上级法院亦持续督办此案，要求尽快执行。在执行程序中，执行法院组织双方当事人进行协商、促成双方落实和解协议等，只是实务中的一种工作方式，本质上仍属于对生效裁判的执行，不能被理解为对和解协议的强制执行。中防院认为执行法院的上述执行行为不属于执行</w:t>
      </w:r>
      <w:r>
        <w:rPr>
          <w:rFonts w:hint="eastAsia"/>
        </w:rPr>
        <w:t>0492</w:t>
      </w:r>
      <w:r>
        <w:rPr>
          <w:rFonts w:hint="eastAsia"/>
        </w:rPr>
        <w:t>号裁决书的申诉理由，没有法律依据且与事实不符。</w:t>
      </w:r>
    </w:p>
    <w:p w14:paraId="2F94A502" w14:textId="77777777" w:rsidR="0037376D" w:rsidRDefault="0037376D" w:rsidP="0086437B">
      <w:pPr>
        <w:pStyle w:val="AD"/>
        <w:spacing w:line="276" w:lineRule="auto"/>
      </w:pPr>
      <w:r>
        <w:rPr>
          <w:rFonts w:hint="eastAsia"/>
        </w:rPr>
        <w:t xml:space="preserve">　　此外，关于本案属于继续执行还是恢复执行的问题。从程序上看，本案执行过程中，执行法院并未下发中止裁定，中止过对</w:t>
      </w:r>
      <w:r>
        <w:rPr>
          <w:rFonts w:hint="eastAsia"/>
        </w:rPr>
        <w:t>0492</w:t>
      </w:r>
      <w:r>
        <w:rPr>
          <w:rFonts w:hint="eastAsia"/>
        </w:rPr>
        <w:t>号裁决书的执行；从案件实际进程上看，根据前述分析和梳理，自双方对和解执行协议履行产生争议后，执行法院实际上也一直没有停止过对</w:t>
      </w:r>
      <w:r>
        <w:rPr>
          <w:rFonts w:hint="eastAsia"/>
        </w:rPr>
        <w:t>0492</w:t>
      </w:r>
      <w:r>
        <w:rPr>
          <w:rFonts w:hint="eastAsia"/>
        </w:rPr>
        <w:t>号裁决书的执行。因此，本案并不存在对此前已经中止执行的裁决书恢复执行的问题，而是对执行依据的继续执行，故中防院认为本案属于恢复执行而不是继续执行的申诉理由理据不足，河北省高级人民法院（</w:t>
      </w:r>
      <w:r>
        <w:rPr>
          <w:rFonts w:hint="eastAsia"/>
        </w:rPr>
        <w:t>2017</w:t>
      </w:r>
      <w:r>
        <w:rPr>
          <w:rFonts w:hint="eastAsia"/>
        </w:rPr>
        <w:t>）冀执监</w:t>
      </w:r>
      <w:r>
        <w:rPr>
          <w:rFonts w:hint="eastAsia"/>
        </w:rPr>
        <w:t>130</w:t>
      </w:r>
      <w:r>
        <w:rPr>
          <w:rFonts w:hint="eastAsia"/>
        </w:rPr>
        <w:t>号裁定认定本案争议焦点是对</w:t>
      </w:r>
      <w:r>
        <w:rPr>
          <w:rFonts w:hint="eastAsia"/>
        </w:rPr>
        <w:t>0492</w:t>
      </w:r>
      <w:r>
        <w:rPr>
          <w:rFonts w:hint="eastAsia"/>
        </w:rPr>
        <w:t>号裁决书是否继续执行，与本案事实相符，并无不当。</w:t>
      </w:r>
    </w:p>
    <w:p w14:paraId="748B014F" w14:textId="77777777" w:rsidR="0037376D" w:rsidRDefault="0037376D" w:rsidP="0086437B">
      <w:pPr>
        <w:pStyle w:val="AD"/>
        <w:spacing w:line="276" w:lineRule="auto"/>
      </w:pPr>
      <w:r>
        <w:rPr>
          <w:rFonts w:hint="eastAsia"/>
        </w:rPr>
        <w:t xml:space="preserve">　　第四，和解执行协议中约定的原执行依据未涉及的内容，以及履行过程中产生争议的部分，相关当事人可以通过另行诉讼等其他程序解决。从履行执行依据内容出发，本案明确执行内容即为中防院撤出燕郊校园，而不在本案执行依据所包含的争议及纠纷，双方当事人可通过另行诉讼等其他法律途径解决。</w:t>
      </w:r>
    </w:p>
    <w:p w14:paraId="13BE2DC3" w14:textId="77777777" w:rsidR="0037376D" w:rsidRDefault="0037376D" w:rsidP="0086437B">
      <w:pPr>
        <w:pStyle w:val="AD"/>
        <w:spacing w:line="276" w:lineRule="auto"/>
      </w:pPr>
    </w:p>
    <w:p w14:paraId="01EE4146" w14:textId="77777777" w:rsidR="0037376D" w:rsidRDefault="0037376D" w:rsidP="0086437B">
      <w:pPr>
        <w:pStyle w:val="AD"/>
        <w:spacing w:line="276" w:lineRule="auto"/>
      </w:pPr>
      <w:r>
        <w:rPr>
          <w:rFonts w:hint="eastAsia"/>
        </w:rPr>
        <w:t xml:space="preserve">　　（生效裁判审判人员：黄金龙、刘少阳、朱燕）</w:t>
      </w:r>
    </w:p>
    <w:p w14:paraId="2C4ACD15" w14:textId="77777777" w:rsidR="0037376D" w:rsidRDefault="0037376D" w:rsidP="0086437B">
      <w:pPr>
        <w:pStyle w:val="AD"/>
        <w:spacing w:line="276" w:lineRule="auto"/>
      </w:pPr>
    </w:p>
    <w:p w14:paraId="4CAA7061" w14:textId="77777777" w:rsidR="0037376D" w:rsidRDefault="0037376D" w:rsidP="0086437B">
      <w:pPr>
        <w:pStyle w:val="AD"/>
        <w:spacing w:line="276" w:lineRule="auto"/>
      </w:pPr>
      <w:r>
        <w:rPr>
          <w:rFonts w:hint="eastAsia"/>
        </w:rPr>
        <w:t xml:space="preserve">　　指导案例</w:t>
      </w:r>
      <w:r>
        <w:rPr>
          <w:rFonts w:hint="eastAsia"/>
        </w:rPr>
        <w:t>125</w:t>
      </w:r>
      <w:r>
        <w:rPr>
          <w:rFonts w:hint="eastAsia"/>
        </w:rPr>
        <w:t>号</w:t>
      </w:r>
    </w:p>
    <w:p w14:paraId="41A60A3C" w14:textId="77777777" w:rsidR="0037376D" w:rsidRDefault="0037376D" w:rsidP="0086437B">
      <w:pPr>
        <w:pStyle w:val="AD"/>
        <w:spacing w:line="276" w:lineRule="auto"/>
      </w:pPr>
    </w:p>
    <w:p w14:paraId="19E38733" w14:textId="4FEA2467" w:rsidR="0037376D" w:rsidRPr="00444BDB" w:rsidRDefault="0037376D" w:rsidP="00444BDB">
      <w:pPr>
        <w:pStyle w:val="AD"/>
        <w:spacing w:line="276" w:lineRule="auto"/>
        <w:jc w:val="center"/>
        <w:rPr>
          <w:b/>
          <w:bCs/>
        </w:rPr>
      </w:pPr>
      <w:r w:rsidRPr="00444BDB">
        <w:rPr>
          <w:rFonts w:hint="eastAsia"/>
          <w:b/>
          <w:bCs/>
        </w:rPr>
        <w:t>陈载果与刘荣坤、广东省汕头渔业用品进出口公司等申请撤销拍卖执行监督案</w:t>
      </w:r>
    </w:p>
    <w:p w14:paraId="01A24312" w14:textId="64835CF5" w:rsidR="0037376D" w:rsidRDefault="0037376D" w:rsidP="00444BDB">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48F3A87C" w14:textId="77777777" w:rsidR="0037376D" w:rsidRDefault="0037376D" w:rsidP="0086437B">
      <w:pPr>
        <w:pStyle w:val="AD"/>
        <w:spacing w:line="276" w:lineRule="auto"/>
      </w:pPr>
    </w:p>
    <w:p w14:paraId="46937790"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司法拍卖</w:t>
      </w:r>
      <w:r>
        <w:rPr>
          <w:rFonts w:hint="eastAsia"/>
        </w:rPr>
        <w:t>/</w:t>
      </w:r>
      <w:r>
        <w:rPr>
          <w:rFonts w:hint="eastAsia"/>
        </w:rPr>
        <w:t>网络司法拍卖</w:t>
      </w:r>
      <w:r>
        <w:rPr>
          <w:rFonts w:hint="eastAsia"/>
        </w:rPr>
        <w:t>/</w:t>
      </w:r>
      <w:r>
        <w:rPr>
          <w:rFonts w:hint="eastAsia"/>
        </w:rPr>
        <w:t>强制执行措施</w:t>
      </w:r>
    </w:p>
    <w:p w14:paraId="225E9E70" w14:textId="77777777" w:rsidR="0037376D" w:rsidRDefault="0037376D" w:rsidP="0086437B">
      <w:pPr>
        <w:pStyle w:val="AD"/>
        <w:spacing w:line="276" w:lineRule="auto"/>
      </w:pPr>
    </w:p>
    <w:p w14:paraId="22F10156" w14:textId="77777777" w:rsidR="0037376D" w:rsidRDefault="0037376D" w:rsidP="0086437B">
      <w:pPr>
        <w:pStyle w:val="AD"/>
        <w:spacing w:line="276" w:lineRule="auto"/>
      </w:pPr>
      <w:r>
        <w:rPr>
          <w:rFonts w:hint="eastAsia"/>
        </w:rPr>
        <w:t xml:space="preserve">　　裁判要点</w:t>
      </w:r>
    </w:p>
    <w:p w14:paraId="12CD0122" w14:textId="77777777" w:rsidR="0037376D" w:rsidRDefault="0037376D" w:rsidP="0086437B">
      <w:pPr>
        <w:pStyle w:val="AD"/>
        <w:spacing w:line="276" w:lineRule="auto"/>
      </w:pPr>
      <w:r>
        <w:rPr>
          <w:rFonts w:hint="eastAsia"/>
        </w:rPr>
        <w:t xml:space="preserve">　　网络司法拍卖是人民法院通过互联网拍卖平台进行的司法拍卖，属于强制执行措施。人民法院对网络司法拍卖中产生的争议，应当适用民事诉讼法及相关司法解释的规定处理。</w:t>
      </w:r>
    </w:p>
    <w:p w14:paraId="5DB1345D" w14:textId="77777777" w:rsidR="0037376D" w:rsidRDefault="0037376D" w:rsidP="0086437B">
      <w:pPr>
        <w:pStyle w:val="AD"/>
        <w:spacing w:line="276" w:lineRule="auto"/>
      </w:pPr>
    </w:p>
    <w:p w14:paraId="7232CAC5" w14:textId="77777777" w:rsidR="0037376D" w:rsidRDefault="0037376D" w:rsidP="0086437B">
      <w:pPr>
        <w:pStyle w:val="AD"/>
        <w:spacing w:line="276" w:lineRule="auto"/>
      </w:pPr>
      <w:r>
        <w:rPr>
          <w:rFonts w:hint="eastAsia"/>
        </w:rPr>
        <w:t xml:space="preserve">　　相关法条</w:t>
      </w:r>
    </w:p>
    <w:p w14:paraId="2199D27E" w14:textId="77777777" w:rsidR="0037376D" w:rsidRDefault="0037376D" w:rsidP="0086437B">
      <w:pPr>
        <w:pStyle w:val="AD"/>
        <w:spacing w:line="276" w:lineRule="auto"/>
      </w:pPr>
      <w:r>
        <w:rPr>
          <w:rFonts w:hint="eastAsia"/>
        </w:rPr>
        <w:t xml:space="preserve">　　《中华人民共和国民事诉讼法》第</w:t>
      </w:r>
      <w:r>
        <w:rPr>
          <w:rFonts w:hint="eastAsia"/>
        </w:rPr>
        <w:t>204</w:t>
      </w:r>
      <w:r>
        <w:rPr>
          <w:rFonts w:hint="eastAsia"/>
        </w:rPr>
        <w:t>条　　基本案情</w:t>
      </w:r>
    </w:p>
    <w:p w14:paraId="252CE70B" w14:textId="77777777" w:rsidR="0037376D" w:rsidRDefault="0037376D" w:rsidP="0086437B">
      <w:pPr>
        <w:pStyle w:val="AD"/>
        <w:spacing w:line="276" w:lineRule="auto"/>
      </w:pPr>
      <w:r>
        <w:rPr>
          <w:rFonts w:hint="eastAsia"/>
        </w:rPr>
        <w:lastRenderedPageBreak/>
        <w:t xml:space="preserve">　　广东省汕头市中级人民法院（以下简称汕头中院）在执行申请执行人刘荣坤与被执行人广东省汕头渔业用品进出口公司等借款合同纠纷一案中，于</w:t>
      </w:r>
      <w:r>
        <w:rPr>
          <w:rFonts w:hint="eastAsia"/>
        </w:rPr>
        <w:t>2016</w:t>
      </w:r>
      <w:r>
        <w:rPr>
          <w:rFonts w:hint="eastAsia"/>
        </w:rPr>
        <w:t>年</w:t>
      </w:r>
      <w:r>
        <w:rPr>
          <w:rFonts w:hint="eastAsia"/>
        </w:rPr>
        <w:t>4</w:t>
      </w:r>
      <w:r>
        <w:rPr>
          <w:rFonts w:hint="eastAsia"/>
        </w:rPr>
        <w:t>月</w:t>
      </w:r>
      <w:r>
        <w:rPr>
          <w:rFonts w:hint="eastAsia"/>
        </w:rPr>
        <w:t>25</w:t>
      </w:r>
      <w:r>
        <w:rPr>
          <w:rFonts w:hint="eastAsia"/>
        </w:rPr>
        <w:t>日通过淘宝网司法拍卖网络平台拍卖被执行人所有的位于汕头市升平区永泰路</w:t>
      </w:r>
      <w:r>
        <w:rPr>
          <w:rFonts w:hint="eastAsia"/>
        </w:rPr>
        <w:t>145</w:t>
      </w:r>
      <w:r>
        <w:rPr>
          <w:rFonts w:hint="eastAsia"/>
        </w:rPr>
        <w:t>号</w:t>
      </w:r>
      <w:r>
        <w:rPr>
          <w:rFonts w:hint="eastAsia"/>
        </w:rPr>
        <w:t>13-1</w:t>
      </w:r>
      <w:r>
        <w:rPr>
          <w:rFonts w:hint="eastAsia"/>
        </w:rPr>
        <w:t>地号地块的土地使用权，申诉人陈载果先后出价</w:t>
      </w:r>
      <w:r>
        <w:rPr>
          <w:rFonts w:hint="eastAsia"/>
        </w:rPr>
        <w:t>5</w:t>
      </w:r>
      <w:r>
        <w:rPr>
          <w:rFonts w:hint="eastAsia"/>
        </w:rPr>
        <w:t>次，最后一次于</w:t>
      </w:r>
      <w:r>
        <w:rPr>
          <w:rFonts w:hint="eastAsia"/>
        </w:rPr>
        <w:t>2016</w:t>
      </w:r>
      <w:r>
        <w:rPr>
          <w:rFonts w:hint="eastAsia"/>
        </w:rPr>
        <w:t>年</w:t>
      </w:r>
      <w:r>
        <w:rPr>
          <w:rFonts w:hint="eastAsia"/>
        </w:rPr>
        <w:t>4</w:t>
      </w:r>
      <w:r>
        <w:rPr>
          <w:rFonts w:hint="eastAsia"/>
        </w:rPr>
        <w:t>月</w:t>
      </w:r>
      <w:r>
        <w:rPr>
          <w:rFonts w:hint="eastAsia"/>
        </w:rPr>
        <w:t>26</w:t>
      </w:r>
      <w:r>
        <w:rPr>
          <w:rFonts w:hint="eastAsia"/>
        </w:rPr>
        <w:t>日</w:t>
      </w:r>
      <w:r>
        <w:rPr>
          <w:rFonts w:hint="eastAsia"/>
        </w:rPr>
        <w:t>10</w:t>
      </w:r>
      <w:r>
        <w:rPr>
          <w:rFonts w:hint="eastAsia"/>
        </w:rPr>
        <w:t>时</w:t>
      </w:r>
      <w:r>
        <w:rPr>
          <w:rFonts w:hint="eastAsia"/>
        </w:rPr>
        <w:t>17</w:t>
      </w:r>
      <w:r>
        <w:rPr>
          <w:rFonts w:hint="eastAsia"/>
        </w:rPr>
        <w:t>分</w:t>
      </w:r>
      <w:r>
        <w:rPr>
          <w:rFonts w:hint="eastAsia"/>
        </w:rPr>
        <w:t>26</w:t>
      </w:r>
      <w:r>
        <w:rPr>
          <w:rFonts w:hint="eastAsia"/>
        </w:rPr>
        <w:t>秒出价</w:t>
      </w:r>
      <w:r>
        <w:rPr>
          <w:rFonts w:hint="eastAsia"/>
        </w:rPr>
        <w:t>5282360.00</w:t>
      </w:r>
      <w:r>
        <w:rPr>
          <w:rFonts w:hint="eastAsia"/>
        </w:rPr>
        <w:t>元确认成交，成交后陈载果未缴交尚欠拍卖款。</w:t>
      </w:r>
    </w:p>
    <w:p w14:paraId="46A85E79" w14:textId="77777777" w:rsidR="0037376D" w:rsidRDefault="0037376D" w:rsidP="0086437B">
      <w:pPr>
        <w:pStyle w:val="AD"/>
        <w:spacing w:line="276" w:lineRule="auto"/>
      </w:pPr>
      <w:r>
        <w:rPr>
          <w:rFonts w:hint="eastAsia"/>
        </w:rPr>
        <w:t xml:space="preserve">　　</w:t>
      </w:r>
      <w:r>
        <w:rPr>
          <w:rFonts w:hint="eastAsia"/>
        </w:rPr>
        <w:t>2016</w:t>
      </w:r>
      <w:r>
        <w:rPr>
          <w:rFonts w:hint="eastAsia"/>
        </w:rPr>
        <w:t>年</w:t>
      </w:r>
      <w:r>
        <w:rPr>
          <w:rFonts w:hint="eastAsia"/>
        </w:rPr>
        <w:t>8</w:t>
      </w:r>
      <w:r>
        <w:rPr>
          <w:rFonts w:hint="eastAsia"/>
        </w:rPr>
        <w:t>月</w:t>
      </w:r>
      <w:r>
        <w:rPr>
          <w:rFonts w:hint="eastAsia"/>
        </w:rPr>
        <w:t>3</w:t>
      </w:r>
      <w:r>
        <w:rPr>
          <w:rFonts w:hint="eastAsia"/>
        </w:rPr>
        <w:t>日，陈载果向汕头中院提出执行异议，认为拍卖过程一些环节未适用拍卖法等相关法律规定，请求撤销拍卖，退还保证金</w:t>
      </w:r>
      <w:r>
        <w:rPr>
          <w:rFonts w:hint="eastAsia"/>
        </w:rPr>
        <w:t>23</w:t>
      </w:r>
      <w:r>
        <w:rPr>
          <w:rFonts w:hint="eastAsia"/>
        </w:rPr>
        <w:t>万元。</w:t>
      </w:r>
    </w:p>
    <w:p w14:paraId="443D1AC1" w14:textId="77777777" w:rsidR="0037376D" w:rsidRDefault="0037376D" w:rsidP="0086437B">
      <w:pPr>
        <w:pStyle w:val="AD"/>
        <w:spacing w:line="276" w:lineRule="auto"/>
      </w:pPr>
      <w:r>
        <w:rPr>
          <w:rFonts w:hint="eastAsia"/>
        </w:rPr>
        <w:t xml:space="preserve">　　裁判结果</w:t>
      </w:r>
    </w:p>
    <w:p w14:paraId="77382CEF" w14:textId="77777777" w:rsidR="0037376D" w:rsidRDefault="0037376D" w:rsidP="0086437B">
      <w:pPr>
        <w:pStyle w:val="AD"/>
        <w:spacing w:line="276" w:lineRule="auto"/>
      </w:pPr>
      <w:r>
        <w:rPr>
          <w:rFonts w:hint="eastAsia"/>
        </w:rPr>
        <w:t xml:space="preserve">　　广东省汕头市中级人民法院于</w:t>
      </w:r>
      <w:r>
        <w:rPr>
          <w:rFonts w:hint="eastAsia"/>
        </w:rPr>
        <w:t>2016</w:t>
      </w:r>
      <w:r>
        <w:rPr>
          <w:rFonts w:hint="eastAsia"/>
        </w:rPr>
        <w:t>年</w:t>
      </w:r>
      <w:r>
        <w:rPr>
          <w:rFonts w:hint="eastAsia"/>
        </w:rPr>
        <w:t>9</w:t>
      </w:r>
      <w:r>
        <w:rPr>
          <w:rFonts w:hint="eastAsia"/>
        </w:rPr>
        <w:t>月</w:t>
      </w:r>
      <w:r>
        <w:rPr>
          <w:rFonts w:hint="eastAsia"/>
        </w:rPr>
        <w:t>18</w:t>
      </w:r>
      <w:r>
        <w:rPr>
          <w:rFonts w:hint="eastAsia"/>
        </w:rPr>
        <w:t>日作出（</w:t>
      </w:r>
      <w:r>
        <w:rPr>
          <w:rFonts w:hint="eastAsia"/>
        </w:rPr>
        <w:t>2016</w:t>
      </w:r>
      <w:r>
        <w:rPr>
          <w:rFonts w:hint="eastAsia"/>
        </w:rPr>
        <w:t>）粤</w:t>
      </w:r>
      <w:r>
        <w:rPr>
          <w:rFonts w:hint="eastAsia"/>
        </w:rPr>
        <w:t>05</w:t>
      </w:r>
      <w:r>
        <w:rPr>
          <w:rFonts w:hint="eastAsia"/>
        </w:rPr>
        <w:t>执异</w:t>
      </w:r>
      <w:r>
        <w:rPr>
          <w:rFonts w:hint="eastAsia"/>
        </w:rPr>
        <w:t>38</w:t>
      </w:r>
      <w:r>
        <w:rPr>
          <w:rFonts w:hint="eastAsia"/>
        </w:rPr>
        <w:t>号执行裁定，驳回陈载果的异议。陈载果不服，向广东省高级人民法院申请复议。广东省高级人民法院于</w:t>
      </w:r>
      <w:r>
        <w:rPr>
          <w:rFonts w:hint="eastAsia"/>
        </w:rPr>
        <w:t>2016</w:t>
      </w:r>
      <w:r>
        <w:rPr>
          <w:rFonts w:hint="eastAsia"/>
        </w:rPr>
        <w:t>年</w:t>
      </w:r>
      <w:r>
        <w:rPr>
          <w:rFonts w:hint="eastAsia"/>
        </w:rPr>
        <w:t>12</w:t>
      </w:r>
      <w:r>
        <w:rPr>
          <w:rFonts w:hint="eastAsia"/>
        </w:rPr>
        <w:t>月</w:t>
      </w:r>
      <w:r>
        <w:rPr>
          <w:rFonts w:hint="eastAsia"/>
        </w:rPr>
        <w:t>12</w:t>
      </w:r>
      <w:r>
        <w:rPr>
          <w:rFonts w:hint="eastAsia"/>
        </w:rPr>
        <w:t>日作出（</w:t>
      </w:r>
      <w:r>
        <w:rPr>
          <w:rFonts w:hint="eastAsia"/>
        </w:rPr>
        <w:t>2016</w:t>
      </w:r>
      <w:r>
        <w:rPr>
          <w:rFonts w:hint="eastAsia"/>
        </w:rPr>
        <w:t>）粤执复字</w:t>
      </w:r>
      <w:r>
        <w:rPr>
          <w:rFonts w:hint="eastAsia"/>
        </w:rPr>
        <w:t>243</w:t>
      </w:r>
      <w:r>
        <w:rPr>
          <w:rFonts w:hint="eastAsia"/>
        </w:rPr>
        <w:t>号执行裁定，驳回陈载果的复议申请，维持汕头市中级人民法院（</w:t>
      </w:r>
      <w:r>
        <w:rPr>
          <w:rFonts w:hint="eastAsia"/>
        </w:rPr>
        <w:t>2016</w:t>
      </w:r>
      <w:r>
        <w:rPr>
          <w:rFonts w:hint="eastAsia"/>
        </w:rPr>
        <w:t>）粤</w:t>
      </w:r>
      <w:r>
        <w:rPr>
          <w:rFonts w:hint="eastAsia"/>
        </w:rPr>
        <w:t>05</w:t>
      </w:r>
      <w:r>
        <w:rPr>
          <w:rFonts w:hint="eastAsia"/>
        </w:rPr>
        <w:t>执异</w:t>
      </w:r>
      <w:r>
        <w:rPr>
          <w:rFonts w:hint="eastAsia"/>
        </w:rPr>
        <w:t>38</w:t>
      </w:r>
      <w:r>
        <w:rPr>
          <w:rFonts w:hint="eastAsia"/>
        </w:rPr>
        <w:t>号执行裁定。申诉人陈载果不服，向最高人民法院申诉。最高人民法院于</w:t>
      </w:r>
      <w:r>
        <w:rPr>
          <w:rFonts w:hint="eastAsia"/>
        </w:rPr>
        <w:t>2017</w:t>
      </w:r>
      <w:r>
        <w:rPr>
          <w:rFonts w:hint="eastAsia"/>
        </w:rPr>
        <w:t>年</w:t>
      </w:r>
      <w:r>
        <w:rPr>
          <w:rFonts w:hint="eastAsia"/>
        </w:rPr>
        <w:t>9</w:t>
      </w:r>
      <w:r>
        <w:rPr>
          <w:rFonts w:hint="eastAsia"/>
        </w:rPr>
        <w:t>月</w:t>
      </w:r>
      <w:r>
        <w:rPr>
          <w:rFonts w:hint="eastAsia"/>
        </w:rPr>
        <w:t>2</w:t>
      </w:r>
      <w:r>
        <w:rPr>
          <w:rFonts w:hint="eastAsia"/>
        </w:rPr>
        <w:t>日作出（</w:t>
      </w:r>
      <w:r>
        <w:rPr>
          <w:rFonts w:hint="eastAsia"/>
        </w:rPr>
        <w:t>2017</w:t>
      </w:r>
      <w:r>
        <w:rPr>
          <w:rFonts w:hint="eastAsia"/>
        </w:rPr>
        <w:t>）最高法执监</w:t>
      </w:r>
      <w:r>
        <w:rPr>
          <w:rFonts w:hint="eastAsia"/>
        </w:rPr>
        <w:t>250</w:t>
      </w:r>
      <w:r>
        <w:rPr>
          <w:rFonts w:hint="eastAsia"/>
        </w:rPr>
        <w:t>号，驳回申诉人陈载果的申诉请求。</w:t>
      </w:r>
    </w:p>
    <w:p w14:paraId="4120D053" w14:textId="77777777" w:rsidR="0037376D" w:rsidRDefault="0037376D" w:rsidP="0086437B">
      <w:pPr>
        <w:pStyle w:val="AD"/>
        <w:spacing w:line="276" w:lineRule="auto"/>
      </w:pPr>
    </w:p>
    <w:p w14:paraId="22E4D19A" w14:textId="77777777" w:rsidR="0037376D" w:rsidRDefault="0037376D" w:rsidP="0086437B">
      <w:pPr>
        <w:pStyle w:val="AD"/>
        <w:spacing w:line="276" w:lineRule="auto"/>
      </w:pPr>
      <w:r>
        <w:rPr>
          <w:rFonts w:hint="eastAsia"/>
        </w:rPr>
        <w:t xml:space="preserve">　　裁判理由</w:t>
      </w:r>
    </w:p>
    <w:p w14:paraId="3F49C56E" w14:textId="77777777" w:rsidR="0037376D" w:rsidRDefault="0037376D" w:rsidP="0086437B">
      <w:pPr>
        <w:pStyle w:val="AD"/>
        <w:spacing w:line="276" w:lineRule="auto"/>
      </w:pPr>
      <w:r>
        <w:rPr>
          <w:rFonts w:hint="eastAsia"/>
        </w:rPr>
        <w:t xml:space="preserve">　　最高人民法院认为：</w:t>
      </w:r>
    </w:p>
    <w:p w14:paraId="0C27E78D" w14:textId="77777777" w:rsidR="0037376D" w:rsidRDefault="0037376D" w:rsidP="0086437B">
      <w:pPr>
        <w:pStyle w:val="AD"/>
        <w:spacing w:line="276" w:lineRule="auto"/>
      </w:pPr>
      <w:r>
        <w:rPr>
          <w:rFonts w:hint="eastAsia"/>
        </w:rPr>
        <w:t xml:space="preserve">　　一、关于对网络司法拍卖的法律调整问题</w:t>
      </w:r>
    </w:p>
    <w:p w14:paraId="71EAD6D9" w14:textId="77777777" w:rsidR="0037376D" w:rsidRDefault="0037376D" w:rsidP="0086437B">
      <w:pPr>
        <w:pStyle w:val="AD"/>
        <w:spacing w:line="276" w:lineRule="auto"/>
      </w:pPr>
      <w:r>
        <w:rPr>
          <w:rFonts w:hint="eastAsia"/>
        </w:rPr>
        <w:t xml:space="preserve">　　根据《中华人民共和国拍卖法》规定，拍卖法适用于中华人民共和国境内拍卖企业进行的拍卖活动，调整的是拍卖人、委托人、竞买人、买受人等平等主体之间的权利义务关系。拍卖人接受委托人委托对拍卖标的进行拍卖，是拍卖人和委托人之间“合意”的结果，该委托拍卖系合同关系，属于私法范畴。人民法院司法拍卖是人民法院依法行使强制执行权，就查封、扣押、冻结的财产强制进行拍卖变价进而清偿债务的强制执行行为，其本质上属于司法行为，具有公法性质。该强制执行权并非来自于当事人的授权，无须征得当事人的同意，也不以当事人的意志为转移，而是基于法律赋予的人民法院的强制执行权，即来源于民事诉讼法及相关司法解释的规定。即便是在传统的司法拍卖中，人民法院委托拍卖企业进行拍卖活动，该拍卖企业与人民法院之间也不是平等关系，该拍卖企业的拍卖活动只能在人民法院的授权范围内进行。因此，人民法院在司法拍卖中应适用民事诉讼法及相关司法解释对人民法院强制执行的规定。网络司法拍卖是人民法院司法拍卖的一种优选方式，亦应适用民事诉讼法及相关司法解释对人民法院强制执行的规定。</w:t>
      </w:r>
    </w:p>
    <w:p w14:paraId="59413FBC" w14:textId="77777777" w:rsidR="0037376D" w:rsidRDefault="0037376D" w:rsidP="0086437B">
      <w:pPr>
        <w:pStyle w:val="AD"/>
        <w:spacing w:line="276" w:lineRule="auto"/>
      </w:pPr>
      <w:r>
        <w:rPr>
          <w:rFonts w:hint="eastAsia"/>
        </w:rPr>
        <w:t xml:space="preserve">　　二、关于本项网络司法拍卖行为是否存在违法违规情形问题</w:t>
      </w:r>
    </w:p>
    <w:p w14:paraId="373707B5" w14:textId="77777777" w:rsidR="0037376D" w:rsidRDefault="0037376D" w:rsidP="0086437B">
      <w:pPr>
        <w:pStyle w:val="AD"/>
        <w:spacing w:line="276" w:lineRule="auto"/>
      </w:pPr>
      <w:r>
        <w:rPr>
          <w:rFonts w:hint="eastAsia"/>
        </w:rPr>
        <w:t xml:space="preserve">　　在网络司法拍卖中，竞价过程、竞买号、竞价时间、是否成交等均在交易平台展示，该展示具有一定的公示效力，对竞买人具有拘束力。该项内容从申诉人提供的竞买记录也可得到证实。且在本项网络司法拍卖时，民事诉讼法及相关司法解释均没有规定网络司法拍卖成交后必须签订成交确认书。因此，申诉人称未签订成交确认书、不能确定权利义务关系的主张不能得到支持。</w:t>
      </w:r>
    </w:p>
    <w:p w14:paraId="552F809F" w14:textId="77777777" w:rsidR="0037376D" w:rsidRDefault="0037376D" w:rsidP="0086437B">
      <w:pPr>
        <w:pStyle w:val="AD"/>
        <w:spacing w:line="276" w:lineRule="auto"/>
      </w:pPr>
      <w:r>
        <w:rPr>
          <w:rFonts w:hint="eastAsia"/>
        </w:rPr>
        <w:t xml:space="preserve">　　关于申诉人提出的竞买号牌</w:t>
      </w:r>
      <w:r>
        <w:rPr>
          <w:rFonts w:hint="eastAsia"/>
        </w:rPr>
        <w:t>A7822</w:t>
      </w:r>
      <w:r>
        <w:rPr>
          <w:rFonts w:hint="eastAsia"/>
        </w:rPr>
        <w:t>与</w:t>
      </w:r>
      <w:r>
        <w:rPr>
          <w:rFonts w:hint="eastAsia"/>
        </w:rPr>
        <w:t>J8809</w:t>
      </w:r>
      <w:r>
        <w:rPr>
          <w:rFonts w:hint="eastAsia"/>
        </w:rPr>
        <w:t>蓄谋潜入竞买场合恶意串通，该标的物从底价</w:t>
      </w:r>
      <w:r>
        <w:rPr>
          <w:rFonts w:hint="eastAsia"/>
        </w:rPr>
        <w:t>230</w:t>
      </w:r>
      <w:r>
        <w:rPr>
          <w:rFonts w:hint="eastAsia"/>
        </w:rPr>
        <w:t>万抬至</w:t>
      </w:r>
      <w:r>
        <w:rPr>
          <w:rFonts w:hint="eastAsia"/>
        </w:rPr>
        <w:t>530</w:t>
      </w:r>
      <w:r>
        <w:rPr>
          <w:rFonts w:hint="eastAsia"/>
        </w:rPr>
        <w:t>万，事后经过查证号牌</w:t>
      </w:r>
      <w:r>
        <w:rPr>
          <w:rFonts w:hint="eastAsia"/>
        </w:rPr>
        <w:t>A7822</w:t>
      </w:r>
      <w:r>
        <w:rPr>
          <w:rFonts w:hint="eastAsia"/>
        </w:rPr>
        <w:t>竞买人是该标的物委托拍卖人刘荣坤等问题。网络司法拍卖是人民法院依法通过互联网拍卖平台，以网络电子竞价方式公开处置财产，本质上</w:t>
      </w:r>
      <w:r>
        <w:rPr>
          <w:rFonts w:hint="eastAsia"/>
        </w:rPr>
        <w:lastRenderedPageBreak/>
        <w:t>属于人民法院“自主拍卖”，不存在委托拍卖人的问题。《最高人民法院关于人民法院民事执行中拍卖、变卖财产的规定》第十五条第二款明确规定申请执行人、被执行人可以参加竞买，作为申请执行人刘荣坤只要满足网络司法拍卖的资格条件即可以参加竞买。在网络司法拍卖中，即竞买人是否加价竞买、是否放弃竞买、何时加价竞买、何时放弃竞买完全取决于竞买人对拍卖标的物的价值认识。从申诉人提供的竞买记录看，申诉人在</w:t>
      </w:r>
      <w:r>
        <w:rPr>
          <w:rFonts w:hint="eastAsia"/>
        </w:rPr>
        <w:t>2016</w:t>
      </w:r>
      <w:r>
        <w:rPr>
          <w:rFonts w:hint="eastAsia"/>
        </w:rPr>
        <w:t>年</w:t>
      </w:r>
      <w:r>
        <w:rPr>
          <w:rFonts w:hint="eastAsia"/>
        </w:rPr>
        <w:t>4</w:t>
      </w:r>
      <w:r>
        <w:rPr>
          <w:rFonts w:hint="eastAsia"/>
        </w:rPr>
        <w:t>月</w:t>
      </w:r>
      <w:r>
        <w:rPr>
          <w:rFonts w:hint="eastAsia"/>
        </w:rPr>
        <w:t>26</w:t>
      </w:r>
      <w:r>
        <w:rPr>
          <w:rFonts w:hint="eastAsia"/>
        </w:rPr>
        <w:t>日</w:t>
      </w:r>
      <w:r>
        <w:rPr>
          <w:rFonts w:hint="eastAsia"/>
        </w:rPr>
        <w:t>9</w:t>
      </w:r>
      <w:r>
        <w:rPr>
          <w:rFonts w:hint="eastAsia"/>
        </w:rPr>
        <w:t>时</w:t>
      </w:r>
      <w:r>
        <w:rPr>
          <w:rFonts w:hint="eastAsia"/>
        </w:rPr>
        <w:t>40</w:t>
      </w:r>
      <w:r>
        <w:rPr>
          <w:rFonts w:hint="eastAsia"/>
        </w:rPr>
        <w:t>分</w:t>
      </w:r>
      <w:r>
        <w:rPr>
          <w:rFonts w:hint="eastAsia"/>
        </w:rPr>
        <w:t>53</w:t>
      </w:r>
      <w:r>
        <w:rPr>
          <w:rFonts w:hint="eastAsia"/>
        </w:rPr>
        <w:t>秒出价</w:t>
      </w:r>
      <w:r>
        <w:rPr>
          <w:rFonts w:hint="eastAsia"/>
        </w:rPr>
        <w:t>2377360</w:t>
      </w:r>
      <w:r>
        <w:rPr>
          <w:rFonts w:hint="eastAsia"/>
        </w:rPr>
        <w:t>元后，在竞买人叫价达到</w:t>
      </w:r>
      <w:r>
        <w:rPr>
          <w:rFonts w:hint="eastAsia"/>
        </w:rPr>
        <w:t>5182360</w:t>
      </w:r>
      <w:r>
        <w:rPr>
          <w:rFonts w:hint="eastAsia"/>
        </w:rPr>
        <w:t>元时，分别在</w:t>
      </w:r>
      <w:r>
        <w:rPr>
          <w:rFonts w:hint="eastAsia"/>
        </w:rPr>
        <w:t>2016</w:t>
      </w:r>
      <w:r>
        <w:rPr>
          <w:rFonts w:hint="eastAsia"/>
        </w:rPr>
        <w:t>年</w:t>
      </w:r>
      <w:r>
        <w:rPr>
          <w:rFonts w:hint="eastAsia"/>
        </w:rPr>
        <w:t>4</w:t>
      </w:r>
      <w:r>
        <w:rPr>
          <w:rFonts w:hint="eastAsia"/>
        </w:rPr>
        <w:t>月</w:t>
      </w:r>
      <w:r>
        <w:rPr>
          <w:rFonts w:hint="eastAsia"/>
        </w:rPr>
        <w:t>26</w:t>
      </w:r>
      <w:r>
        <w:rPr>
          <w:rFonts w:hint="eastAsia"/>
        </w:rPr>
        <w:t>日</w:t>
      </w:r>
      <w:r>
        <w:rPr>
          <w:rFonts w:hint="eastAsia"/>
        </w:rPr>
        <w:t>10</w:t>
      </w:r>
      <w:r>
        <w:rPr>
          <w:rFonts w:hint="eastAsia"/>
        </w:rPr>
        <w:t>时</w:t>
      </w:r>
      <w:r>
        <w:rPr>
          <w:rFonts w:hint="eastAsia"/>
        </w:rPr>
        <w:t>01</w:t>
      </w:r>
      <w:r>
        <w:rPr>
          <w:rFonts w:hint="eastAsia"/>
        </w:rPr>
        <w:t>分</w:t>
      </w:r>
      <w:r>
        <w:rPr>
          <w:rFonts w:hint="eastAsia"/>
        </w:rPr>
        <w:t>16</w:t>
      </w:r>
      <w:r>
        <w:rPr>
          <w:rFonts w:hint="eastAsia"/>
        </w:rPr>
        <w:t>秒、</w:t>
      </w:r>
      <w:r>
        <w:rPr>
          <w:rFonts w:hint="eastAsia"/>
        </w:rPr>
        <w:t>10</w:t>
      </w:r>
      <w:r>
        <w:rPr>
          <w:rFonts w:hint="eastAsia"/>
        </w:rPr>
        <w:t>时</w:t>
      </w:r>
      <w:r>
        <w:rPr>
          <w:rFonts w:hint="eastAsia"/>
        </w:rPr>
        <w:t>05</w:t>
      </w:r>
      <w:r>
        <w:rPr>
          <w:rFonts w:hint="eastAsia"/>
        </w:rPr>
        <w:t>分</w:t>
      </w:r>
      <w:r>
        <w:rPr>
          <w:rFonts w:hint="eastAsia"/>
        </w:rPr>
        <w:t>10</w:t>
      </w:r>
      <w:r>
        <w:rPr>
          <w:rFonts w:hint="eastAsia"/>
        </w:rPr>
        <w:t>秒、</w:t>
      </w:r>
      <w:r>
        <w:rPr>
          <w:rFonts w:hint="eastAsia"/>
        </w:rPr>
        <w:t>10</w:t>
      </w:r>
      <w:r>
        <w:rPr>
          <w:rFonts w:hint="eastAsia"/>
        </w:rPr>
        <w:t>时</w:t>
      </w:r>
      <w:r>
        <w:rPr>
          <w:rFonts w:hint="eastAsia"/>
        </w:rPr>
        <w:t>08</w:t>
      </w:r>
      <w:r>
        <w:rPr>
          <w:rFonts w:hint="eastAsia"/>
        </w:rPr>
        <w:t>分</w:t>
      </w:r>
      <w:r>
        <w:rPr>
          <w:rFonts w:hint="eastAsia"/>
        </w:rPr>
        <w:t>29</w:t>
      </w:r>
      <w:r>
        <w:rPr>
          <w:rFonts w:hint="eastAsia"/>
        </w:rPr>
        <w:t>秒、</w:t>
      </w:r>
      <w:r>
        <w:rPr>
          <w:rFonts w:hint="eastAsia"/>
        </w:rPr>
        <w:t>10</w:t>
      </w:r>
      <w:r>
        <w:rPr>
          <w:rFonts w:hint="eastAsia"/>
        </w:rPr>
        <w:t>时</w:t>
      </w:r>
      <w:r>
        <w:rPr>
          <w:rFonts w:hint="eastAsia"/>
        </w:rPr>
        <w:t>17</w:t>
      </w:r>
      <w:r>
        <w:rPr>
          <w:rFonts w:hint="eastAsia"/>
        </w:rPr>
        <w:t>分</w:t>
      </w:r>
      <w:r>
        <w:rPr>
          <w:rFonts w:hint="eastAsia"/>
        </w:rPr>
        <w:t>26</w:t>
      </w:r>
      <w:r>
        <w:rPr>
          <w:rFonts w:hint="eastAsia"/>
        </w:rPr>
        <w:t>秒加价竞买，足以认定申诉人对于自身的加价竞买行为有清醒的判断。以竞买号牌</w:t>
      </w:r>
      <w:r>
        <w:rPr>
          <w:rFonts w:hint="eastAsia"/>
        </w:rPr>
        <w:t>A7822</w:t>
      </w:r>
      <w:r>
        <w:rPr>
          <w:rFonts w:hint="eastAsia"/>
        </w:rPr>
        <w:t>与</w:t>
      </w:r>
      <w:r>
        <w:rPr>
          <w:rFonts w:hint="eastAsia"/>
        </w:rPr>
        <w:t>J8809</w:t>
      </w:r>
      <w:r>
        <w:rPr>
          <w:rFonts w:hint="eastAsia"/>
        </w:rPr>
        <w:t>连续多次加价竞买就认定该两位竞买人系蓄谋潜入竞买场合恶意串通理据不足，不予支持。</w:t>
      </w:r>
    </w:p>
    <w:p w14:paraId="1A6633BF" w14:textId="77777777" w:rsidR="0037376D" w:rsidRDefault="0037376D" w:rsidP="0086437B">
      <w:pPr>
        <w:pStyle w:val="AD"/>
        <w:spacing w:line="276" w:lineRule="auto"/>
      </w:pPr>
    </w:p>
    <w:p w14:paraId="5DDBF403" w14:textId="77777777" w:rsidR="0037376D" w:rsidRDefault="0037376D" w:rsidP="0086437B">
      <w:pPr>
        <w:pStyle w:val="AD"/>
        <w:spacing w:line="276" w:lineRule="auto"/>
      </w:pPr>
      <w:r>
        <w:rPr>
          <w:rFonts w:hint="eastAsia"/>
        </w:rPr>
        <w:t xml:space="preserve">　　（生效裁判审判人员：赵晋山、万会峰、邵长茂）</w:t>
      </w:r>
    </w:p>
    <w:p w14:paraId="5A2CF7D2" w14:textId="77777777" w:rsidR="0037376D" w:rsidRDefault="0037376D" w:rsidP="0086437B">
      <w:pPr>
        <w:pStyle w:val="AD"/>
        <w:spacing w:line="276" w:lineRule="auto"/>
      </w:pPr>
    </w:p>
    <w:p w14:paraId="0A2C203D" w14:textId="77777777" w:rsidR="0037376D" w:rsidRDefault="0037376D" w:rsidP="0086437B">
      <w:pPr>
        <w:pStyle w:val="AD"/>
        <w:spacing w:line="276" w:lineRule="auto"/>
      </w:pPr>
      <w:r>
        <w:rPr>
          <w:rFonts w:hint="eastAsia"/>
        </w:rPr>
        <w:t xml:space="preserve">　　指导案例</w:t>
      </w:r>
      <w:r>
        <w:rPr>
          <w:rFonts w:hint="eastAsia"/>
        </w:rPr>
        <w:t>126</w:t>
      </w:r>
      <w:r>
        <w:rPr>
          <w:rFonts w:hint="eastAsia"/>
        </w:rPr>
        <w:t>号</w:t>
      </w:r>
    </w:p>
    <w:p w14:paraId="59DD7BAE" w14:textId="77777777" w:rsidR="0037376D" w:rsidRDefault="0037376D" w:rsidP="0086437B">
      <w:pPr>
        <w:pStyle w:val="AD"/>
        <w:spacing w:line="276" w:lineRule="auto"/>
      </w:pPr>
    </w:p>
    <w:p w14:paraId="20DEB2E8" w14:textId="1E91FF2B" w:rsidR="0037376D" w:rsidRPr="00444BDB" w:rsidRDefault="0037376D" w:rsidP="00444BDB">
      <w:pPr>
        <w:pStyle w:val="AD"/>
        <w:spacing w:line="276" w:lineRule="auto"/>
        <w:jc w:val="center"/>
        <w:rPr>
          <w:b/>
          <w:bCs/>
        </w:rPr>
      </w:pPr>
      <w:r w:rsidRPr="00444BDB">
        <w:rPr>
          <w:rFonts w:hint="eastAsia"/>
          <w:b/>
          <w:bCs/>
        </w:rPr>
        <w:t>江苏天宇建设集团有限公司与无锡时代盛业房地产开发有限公司执行监督案</w:t>
      </w:r>
    </w:p>
    <w:p w14:paraId="0E69D4BD" w14:textId="61F6D821" w:rsidR="0037376D" w:rsidRDefault="0037376D" w:rsidP="00444BDB">
      <w:pPr>
        <w:pStyle w:val="AD"/>
        <w:spacing w:line="276" w:lineRule="auto"/>
        <w:jc w:val="center"/>
      </w:pPr>
      <w:bookmarkStart w:id="0" w:name="_GoBack"/>
      <w:bookmarkEnd w:id="0"/>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0D12FDB4" w14:textId="77777777" w:rsidR="0037376D" w:rsidRDefault="0037376D" w:rsidP="0086437B">
      <w:pPr>
        <w:pStyle w:val="AD"/>
        <w:spacing w:line="276" w:lineRule="auto"/>
      </w:pPr>
    </w:p>
    <w:p w14:paraId="2C9B87DB" w14:textId="77777777" w:rsidR="0037376D" w:rsidRDefault="0037376D" w:rsidP="0086437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和解协议</w:t>
      </w:r>
      <w:r>
        <w:rPr>
          <w:rFonts w:hint="eastAsia"/>
        </w:rPr>
        <w:t>/</w:t>
      </w:r>
      <w:r>
        <w:rPr>
          <w:rFonts w:hint="eastAsia"/>
        </w:rPr>
        <w:t>迟延履行</w:t>
      </w:r>
      <w:r>
        <w:rPr>
          <w:rFonts w:hint="eastAsia"/>
        </w:rPr>
        <w:t>/</w:t>
      </w:r>
      <w:r>
        <w:rPr>
          <w:rFonts w:hint="eastAsia"/>
        </w:rPr>
        <w:t>履行完毕</w:t>
      </w:r>
    </w:p>
    <w:p w14:paraId="65B7AF81" w14:textId="77777777" w:rsidR="0037376D" w:rsidRDefault="0037376D" w:rsidP="0086437B">
      <w:pPr>
        <w:pStyle w:val="AD"/>
        <w:spacing w:line="276" w:lineRule="auto"/>
      </w:pPr>
    </w:p>
    <w:p w14:paraId="52D4C4A0" w14:textId="77777777" w:rsidR="0037376D" w:rsidRDefault="0037376D" w:rsidP="0086437B">
      <w:pPr>
        <w:pStyle w:val="AD"/>
        <w:spacing w:line="276" w:lineRule="auto"/>
      </w:pPr>
      <w:r>
        <w:rPr>
          <w:rFonts w:hint="eastAsia"/>
        </w:rPr>
        <w:t xml:space="preserve">　　裁判要点</w:t>
      </w:r>
    </w:p>
    <w:p w14:paraId="47880305" w14:textId="77777777" w:rsidR="0037376D" w:rsidRDefault="0037376D" w:rsidP="0086437B">
      <w:pPr>
        <w:pStyle w:val="AD"/>
        <w:spacing w:line="276" w:lineRule="auto"/>
      </w:pPr>
      <w:r>
        <w:rPr>
          <w:rFonts w:hint="eastAsia"/>
        </w:rPr>
        <w:t xml:space="preserve">　　在履行和解协议的过程中，申请执行人因被执行人迟延履行申请恢复执行的同时，又继续接受并积极配合被执行人的后续履行，直至和解协议全部履行完毕的，属于民事诉讼法及相关司法解释规定的和解协议已经履行完毕不再恢复执行原生效法律文书的情形。</w:t>
      </w:r>
    </w:p>
    <w:p w14:paraId="47E8A8F0" w14:textId="77777777" w:rsidR="0037376D" w:rsidRDefault="0037376D" w:rsidP="0086437B">
      <w:pPr>
        <w:pStyle w:val="AD"/>
        <w:spacing w:line="276" w:lineRule="auto"/>
      </w:pPr>
    </w:p>
    <w:p w14:paraId="43A5DC06" w14:textId="77777777" w:rsidR="0037376D" w:rsidRDefault="0037376D" w:rsidP="0086437B">
      <w:pPr>
        <w:pStyle w:val="AD"/>
        <w:spacing w:line="276" w:lineRule="auto"/>
      </w:pPr>
      <w:r>
        <w:rPr>
          <w:rFonts w:hint="eastAsia"/>
        </w:rPr>
        <w:t xml:space="preserve">　　相关法条</w:t>
      </w:r>
    </w:p>
    <w:p w14:paraId="4CF6AE0B" w14:textId="77777777" w:rsidR="0037376D" w:rsidRDefault="0037376D" w:rsidP="0086437B">
      <w:pPr>
        <w:pStyle w:val="AD"/>
        <w:spacing w:line="276" w:lineRule="auto"/>
      </w:pPr>
      <w:r>
        <w:rPr>
          <w:rFonts w:hint="eastAsia"/>
        </w:rPr>
        <w:t xml:space="preserve">　　《中华人民共和国民事诉讼法》第</w:t>
      </w:r>
      <w:r>
        <w:rPr>
          <w:rFonts w:hint="eastAsia"/>
        </w:rPr>
        <w:t>204</w:t>
      </w:r>
      <w:r>
        <w:rPr>
          <w:rFonts w:hint="eastAsia"/>
        </w:rPr>
        <w:t>条　　基本案情</w:t>
      </w:r>
    </w:p>
    <w:p w14:paraId="2E7FA9FF" w14:textId="77777777" w:rsidR="0037376D" w:rsidRDefault="0037376D" w:rsidP="0086437B">
      <w:pPr>
        <w:pStyle w:val="AD"/>
        <w:spacing w:line="276" w:lineRule="auto"/>
      </w:pPr>
      <w:r>
        <w:rPr>
          <w:rFonts w:hint="eastAsia"/>
        </w:rPr>
        <w:t xml:space="preserve">　　江苏天宇建设集团有限公司（以下简称天宇公司）与无锡时代盛业房地产开发有限公司（以下简称时代公司）建设工程施工合同纠纷一案，江苏省无锡市中级人民法院（以下简称无锡中院）于</w:t>
      </w:r>
      <w:r>
        <w:rPr>
          <w:rFonts w:hint="eastAsia"/>
        </w:rPr>
        <w:t>2015</w:t>
      </w:r>
      <w:r>
        <w:rPr>
          <w:rFonts w:hint="eastAsia"/>
        </w:rPr>
        <w:t>年</w:t>
      </w:r>
      <w:r>
        <w:rPr>
          <w:rFonts w:hint="eastAsia"/>
        </w:rPr>
        <w:t>3</w:t>
      </w:r>
      <w:r>
        <w:rPr>
          <w:rFonts w:hint="eastAsia"/>
        </w:rPr>
        <w:t>月</w:t>
      </w:r>
      <w:r>
        <w:rPr>
          <w:rFonts w:hint="eastAsia"/>
        </w:rPr>
        <w:t>3</w:t>
      </w:r>
      <w:r>
        <w:rPr>
          <w:rFonts w:hint="eastAsia"/>
        </w:rPr>
        <w:t>日作出（</w:t>
      </w:r>
      <w:r>
        <w:rPr>
          <w:rFonts w:hint="eastAsia"/>
        </w:rPr>
        <w:t>2014</w:t>
      </w:r>
      <w:r>
        <w:rPr>
          <w:rFonts w:hint="eastAsia"/>
        </w:rPr>
        <w:t>）锡民初字第</w:t>
      </w:r>
      <w:r>
        <w:rPr>
          <w:rFonts w:hint="eastAsia"/>
        </w:rPr>
        <w:t>00103</w:t>
      </w:r>
      <w:r>
        <w:rPr>
          <w:rFonts w:hint="eastAsia"/>
        </w:rPr>
        <w:t>号民事判决，时代公司应于本判决发生法律效力之日起五日内支付天宇公司工程款</w:t>
      </w:r>
      <w:r>
        <w:rPr>
          <w:rFonts w:hint="eastAsia"/>
        </w:rPr>
        <w:t>14454411.83</w:t>
      </w:r>
      <w:r>
        <w:rPr>
          <w:rFonts w:hint="eastAsia"/>
        </w:rPr>
        <w:t>元以及相应的违约金。时代公司不服，提起上诉，江苏省高级人民法院（以下简称江苏高院）二审维持原判。因时代公司未履行义务，天宇公司向无锡中院申请强制执行。</w:t>
      </w:r>
    </w:p>
    <w:p w14:paraId="72A978D8" w14:textId="77777777" w:rsidR="0037376D" w:rsidRDefault="0037376D" w:rsidP="0086437B">
      <w:pPr>
        <w:pStyle w:val="AD"/>
        <w:spacing w:line="276" w:lineRule="auto"/>
      </w:pPr>
      <w:r>
        <w:rPr>
          <w:rFonts w:hint="eastAsia"/>
        </w:rPr>
        <w:t xml:space="preserve">　　在执行过程中，天宇公司与时代公司于</w:t>
      </w:r>
      <w:r>
        <w:rPr>
          <w:rFonts w:hint="eastAsia"/>
        </w:rPr>
        <w:t>2015</w:t>
      </w:r>
      <w:r>
        <w:rPr>
          <w:rFonts w:hint="eastAsia"/>
        </w:rPr>
        <w:t>年</w:t>
      </w:r>
      <w:r>
        <w:rPr>
          <w:rFonts w:hint="eastAsia"/>
        </w:rPr>
        <w:t>12</w:t>
      </w:r>
      <w:r>
        <w:rPr>
          <w:rFonts w:hint="eastAsia"/>
        </w:rPr>
        <w:t>月</w:t>
      </w:r>
      <w:r>
        <w:rPr>
          <w:rFonts w:hint="eastAsia"/>
        </w:rPr>
        <w:t>1</w:t>
      </w:r>
      <w:r>
        <w:rPr>
          <w:rFonts w:hint="eastAsia"/>
        </w:rPr>
        <w:t>日签订《执行和解协议》，约定：一、时代公司同意以其名下三套房产（云港佳园</w:t>
      </w:r>
      <w:r>
        <w:rPr>
          <w:rFonts w:hint="eastAsia"/>
        </w:rPr>
        <w:t>53-106</w:t>
      </w:r>
      <w:r>
        <w:rPr>
          <w:rFonts w:hint="eastAsia"/>
        </w:rPr>
        <w:t>、</w:t>
      </w:r>
      <w:r>
        <w:rPr>
          <w:rFonts w:hint="eastAsia"/>
        </w:rPr>
        <w:t>107</w:t>
      </w:r>
      <w:r>
        <w:rPr>
          <w:rFonts w:hint="eastAsia"/>
        </w:rPr>
        <w:t>、</w:t>
      </w:r>
      <w:r>
        <w:rPr>
          <w:rFonts w:hint="eastAsia"/>
        </w:rPr>
        <w:t>108</w:t>
      </w:r>
      <w:r>
        <w:rPr>
          <w:rFonts w:hint="eastAsia"/>
        </w:rPr>
        <w:t>商铺，非本案涉及房产）就本案所涉金额抵全部债权；二、时代公司在</w:t>
      </w:r>
      <w:r>
        <w:rPr>
          <w:rFonts w:hint="eastAsia"/>
        </w:rPr>
        <w:t>15</w:t>
      </w:r>
      <w:r>
        <w:rPr>
          <w:rFonts w:hint="eastAsia"/>
        </w:rPr>
        <w:t>个工作日内，协助天宇公司将抵债房产办理到天宇公司名下或该公司指定人员名下，并将三套商铺的租赁合同关系的出租人变更为天宇公司名下或该公司指定人员名下；三、本案目前涉案拍卖房产中止</w:t>
      </w:r>
      <w:r>
        <w:rPr>
          <w:rFonts w:hint="eastAsia"/>
        </w:rPr>
        <w:t>15</w:t>
      </w:r>
      <w:r>
        <w:rPr>
          <w:rFonts w:hint="eastAsia"/>
        </w:rPr>
        <w:t>个工作日拍卖（已经成交的除外）。待上述事项履行完毕后，涉案房产将不再拍卖，如未按上述协议处理完毕，申请人可以重新申请拍卖；四、如果上述协议履行完毕，本案目前执行阶段执行已到位的财产，返还时代公</w:t>
      </w:r>
      <w:r>
        <w:rPr>
          <w:rFonts w:hint="eastAsia"/>
        </w:rPr>
        <w:lastRenderedPageBreak/>
        <w:t>司指定账户；五、本协议履行完毕后，双方再无其他经济纠葛。</w:t>
      </w:r>
    </w:p>
    <w:p w14:paraId="6A8DF52C" w14:textId="77777777" w:rsidR="0037376D" w:rsidRDefault="0037376D" w:rsidP="0086437B">
      <w:pPr>
        <w:pStyle w:val="AD"/>
        <w:spacing w:line="276" w:lineRule="auto"/>
      </w:pPr>
      <w:r>
        <w:rPr>
          <w:rFonts w:hint="eastAsia"/>
        </w:rPr>
        <w:t xml:space="preserve">　　和解协议签订后，</w:t>
      </w:r>
      <w:r>
        <w:rPr>
          <w:rFonts w:hint="eastAsia"/>
        </w:rPr>
        <w:t>2015</w:t>
      </w:r>
      <w:r>
        <w:rPr>
          <w:rFonts w:hint="eastAsia"/>
        </w:rPr>
        <w:t>年</w:t>
      </w:r>
      <w:r>
        <w:rPr>
          <w:rFonts w:hint="eastAsia"/>
        </w:rPr>
        <w:t>12</w:t>
      </w:r>
      <w:r>
        <w:rPr>
          <w:rFonts w:hint="eastAsia"/>
        </w:rPr>
        <w:t>月</w:t>
      </w:r>
      <w:r>
        <w:rPr>
          <w:rFonts w:hint="eastAsia"/>
        </w:rPr>
        <w:t>21</w:t>
      </w:r>
      <w:r>
        <w:rPr>
          <w:rFonts w:hint="eastAsia"/>
        </w:rPr>
        <w:t>日（和解协议约定的最后一个工作日），时代公司分别与天宇公司签订两份商品房买卖合同，与李思奇签订一份商品房买卖合同，并完成三套房产的网签手续。</w:t>
      </w:r>
      <w:r>
        <w:rPr>
          <w:rFonts w:hint="eastAsia"/>
        </w:rPr>
        <w:t>2015</w:t>
      </w:r>
      <w:r>
        <w:rPr>
          <w:rFonts w:hint="eastAsia"/>
        </w:rPr>
        <w:t>年</w:t>
      </w:r>
      <w:r>
        <w:rPr>
          <w:rFonts w:hint="eastAsia"/>
        </w:rPr>
        <w:t>12</w:t>
      </w:r>
      <w:r>
        <w:rPr>
          <w:rFonts w:hint="eastAsia"/>
        </w:rPr>
        <w:t>月</w:t>
      </w:r>
      <w:r>
        <w:rPr>
          <w:rFonts w:hint="eastAsia"/>
        </w:rPr>
        <w:t>25</w:t>
      </w:r>
      <w:r>
        <w:rPr>
          <w:rFonts w:hint="eastAsia"/>
        </w:rPr>
        <w:t>日，天宇公司向时代公司出具两份转账证明，载明：兹有本公司购买硕放云港佳园</w:t>
      </w:r>
      <w:r>
        <w:rPr>
          <w:rFonts w:hint="eastAsia"/>
        </w:rPr>
        <w:t>53-108</w:t>
      </w:r>
      <w:r>
        <w:rPr>
          <w:rFonts w:hint="eastAsia"/>
        </w:rPr>
        <w:t>、</w:t>
      </w:r>
      <w:r>
        <w:rPr>
          <w:rFonts w:hint="eastAsia"/>
        </w:rPr>
        <w:t>53-106</w:t>
      </w:r>
      <w:r>
        <w:rPr>
          <w:rFonts w:hint="eastAsia"/>
        </w:rPr>
        <w:t>、</w:t>
      </w:r>
      <w:r>
        <w:rPr>
          <w:rFonts w:hint="eastAsia"/>
        </w:rPr>
        <w:t>53-107</w:t>
      </w:r>
      <w:r>
        <w:rPr>
          <w:rFonts w:hint="eastAsia"/>
        </w:rPr>
        <w:t>商铺，购房款冲抵本公司在空港一号承建工程中所欠工程余款，金额以法院最终裁决为准。</w:t>
      </w:r>
      <w:r>
        <w:rPr>
          <w:rFonts w:hint="eastAsia"/>
        </w:rPr>
        <w:t>2015</w:t>
      </w:r>
      <w:r>
        <w:rPr>
          <w:rFonts w:hint="eastAsia"/>
        </w:rPr>
        <w:t>年</w:t>
      </w:r>
      <w:r>
        <w:rPr>
          <w:rFonts w:hint="eastAsia"/>
        </w:rPr>
        <w:t>12</w:t>
      </w:r>
      <w:r>
        <w:rPr>
          <w:rFonts w:hint="eastAsia"/>
        </w:rPr>
        <w:t>月</w:t>
      </w:r>
      <w:r>
        <w:rPr>
          <w:rFonts w:hint="eastAsia"/>
        </w:rPr>
        <w:t>30</w:t>
      </w:r>
      <w:r>
        <w:rPr>
          <w:rFonts w:hint="eastAsia"/>
        </w:rPr>
        <w:t>日，时代公司、天宇公司在无锡中院主持下，就和解协议履行情况及查封房产解封问题进行沟通。无锡中院同意对查封的</w:t>
      </w:r>
      <w:r>
        <w:rPr>
          <w:rFonts w:hint="eastAsia"/>
        </w:rPr>
        <w:t>39</w:t>
      </w:r>
      <w:r>
        <w:rPr>
          <w:rFonts w:hint="eastAsia"/>
        </w:rPr>
        <w:t>套房产中的</w:t>
      </w:r>
      <w:r>
        <w:rPr>
          <w:rFonts w:hint="eastAsia"/>
        </w:rPr>
        <w:t>30</w:t>
      </w:r>
      <w:r>
        <w:rPr>
          <w:rFonts w:hint="eastAsia"/>
        </w:rPr>
        <w:t>套予以解封，并于</w:t>
      </w:r>
      <w:r>
        <w:rPr>
          <w:rFonts w:hint="eastAsia"/>
        </w:rPr>
        <w:t>2016</w:t>
      </w:r>
      <w:r>
        <w:rPr>
          <w:rFonts w:hint="eastAsia"/>
        </w:rPr>
        <w:t>年</w:t>
      </w:r>
      <w:r>
        <w:rPr>
          <w:rFonts w:hint="eastAsia"/>
        </w:rPr>
        <w:t>1</w:t>
      </w:r>
      <w:r>
        <w:rPr>
          <w:rFonts w:hint="eastAsia"/>
        </w:rPr>
        <w:t>月</w:t>
      </w:r>
      <w:r>
        <w:rPr>
          <w:rFonts w:hint="eastAsia"/>
        </w:rPr>
        <w:t>5</w:t>
      </w:r>
      <w:r>
        <w:rPr>
          <w:rFonts w:hint="eastAsia"/>
        </w:rPr>
        <w:t>日向无锡市不动产登记中心新区分中心送达协助解除通知书，解除了对时代公司</w:t>
      </w:r>
      <w:r>
        <w:rPr>
          <w:rFonts w:hint="eastAsia"/>
        </w:rPr>
        <w:t>30</w:t>
      </w:r>
      <w:r>
        <w:rPr>
          <w:rFonts w:hint="eastAsia"/>
        </w:rPr>
        <w:t>套房产的查封。因上述三套商铺此前已由时代公司于</w:t>
      </w:r>
      <w:r>
        <w:rPr>
          <w:rFonts w:hint="eastAsia"/>
        </w:rPr>
        <w:t>2014</w:t>
      </w:r>
      <w:r>
        <w:rPr>
          <w:rFonts w:hint="eastAsia"/>
        </w:rPr>
        <w:t>年</w:t>
      </w:r>
      <w:r>
        <w:rPr>
          <w:rFonts w:hint="eastAsia"/>
        </w:rPr>
        <w:t>6</w:t>
      </w:r>
      <w:r>
        <w:rPr>
          <w:rFonts w:hint="eastAsia"/>
        </w:rPr>
        <w:t>月出租给江苏银行股份有限公司无锡分行（以下简称江苏银行）。</w:t>
      </w:r>
      <w:r>
        <w:rPr>
          <w:rFonts w:hint="eastAsia"/>
        </w:rPr>
        <w:t>2016</w:t>
      </w:r>
      <w:r>
        <w:rPr>
          <w:rFonts w:hint="eastAsia"/>
        </w:rPr>
        <w:t>年</w:t>
      </w:r>
      <w:r>
        <w:rPr>
          <w:rFonts w:hint="eastAsia"/>
        </w:rPr>
        <w:t>1</w:t>
      </w:r>
      <w:r>
        <w:rPr>
          <w:rFonts w:hint="eastAsia"/>
        </w:rPr>
        <w:t>月，时代公司（甲方）、天宇公司（乙方）、李思奇（丙方）签订了一份《补充协议》，明确自该补充协议签订之日起时代公司完全退出原《房屋租赁合同》，天宇公司与李思奇应依照原《房屋租赁合同》中约定的条款，直接向江苏银行主张租金。同时三方确认，</w:t>
      </w:r>
      <w:r>
        <w:rPr>
          <w:rFonts w:hint="eastAsia"/>
        </w:rPr>
        <w:t>2015</w:t>
      </w:r>
      <w:r>
        <w:rPr>
          <w:rFonts w:hint="eastAsia"/>
        </w:rPr>
        <w:t>年</w:t>
      </w:r>
      <w:r>
        <w:rPr>
          <w:rFonts w:hint="eastAsia"/>
        </w:rPr>
        <w:t>12</w:t>
      </w:r>
      <w:r>
        <w:rPr>
          <w:rFonts w:hint="eastAsia"/>
        </w:rPr>
        <w:t>月</w:t>
      </w:r>
      <w:r>
        <w:rPr>
          <w:rFonts w:hint="eastAsia"/>
        </w:rPr>
        <w:t>31</w:t>
      </w:r>
      <w:r>
        <w:rPr>
          <w:rFonts w:hint="eastAsia"/>
        </w:rPr>
        <w:t>日前房屋租金已付清，租金收款单位为时代公司。</w:t>
      </w:r>
      <w:r>
        <w:rPr>
          <w:rFonts w:hint="eastAsia"/>
        </w:rPr>
        <w:t>2016</w:t>
      </w:r>
      <w:r>
        <w:rPr>
          <w:rFonts w:hint="eastAsia"/>
        </w:rPr>
        <w:t>年</w:t>
      </w:r>
      <w:r>
        <w:rPr>
          <w:rFonts w:hint="eastAsia"/>
        </w:rPr>
        <w:t>1</w:t>
      </w:r>
      <w:r>
        <w:rPr>
          <w:rFonts w:hint="eastAsia"/>
        </w:rPr>
        <w:t>月</w:t>
      </w:r>
      <w:r>
        <w:rPr>
          <w:rFonts w:hint="eastAsia"/>
        </w:rPr>
        <w:t>26</w:t>
      </w:r>
      <w:r>
        <w:rPr>
          <w:rFonts w:hint="eastAsia"/>
        </w:rPr>
        <w:t>日，时代公司向江苏银行发函告知。租赁关系变更后，天宇公司和李思奇已实际收取自</w:t>
      </w:r>
      <w:r>
        <w:rPr>
          <w:rFonts w:hint="eastAsia"/>
        </w:rPr>
        <w:t>2016</w:t>
      </w:r>
      <w:r>
        <w:rPr>
          <w:rFonts w:hint="eastAsia"/>
        </w:rPr>
        <w:t>年</w:t>
      </w:r>
      <w:r>
        <w:rPr>
          <w:rFonts w:hint="eastAsia"/>
        </w:rPr>
        <w:t>1</w:t>
      </w:r>
      <w:r>
        <w:rPr>
          <w:rFonts w:hint="eastAsia"/>
        </w:rPr>
        <w:t>月</w:t>
      </w:r>
      <w:r>
        <w:rPr>
          <w:rFonts w:hint="eastAsia"/>
        </w:rPr>
        <w:t>1</w:t>
      </w:r>
      <w:r>
        <w:rPr>
          <w:rFonts w:hint="eastAsia"/>
        </w:rPr>
        <w:t>日起的租金。</w:t>
      </w:r>
      <w:r>
        <w:rPr>
          <w:rFonts w:hint="eastAsia"/>
        </w:rPr>
        <w:t>2016</w:t>
      </w:r>
      <w:r>
        <w:rPr>
          <w:rFonts w:hint="eastAsia"/>
        </w:rPr>
        <w:t>年</w:t>
      </w:r>
      <w:r>
        <w:rPr>
          <w:rFonts w:hint="eastAsia"/>
        </w:rPr>
        <w:t>1</w:t>
      </w:r>
      <w:r>
        <w:rPr>
          <w:rFonts w:hint="eastAsia"/>
        </w:rPr>
        <w:t>月</w:t>
      </w:r>
      <w:r>
        <w:rPr>
          <w:rFonts w:hint="eastAsia"/>
        </w:rPr>
        <w:t>14</w:t>
      </w:r>
      <w:r>
        <w:rPr>
          <w:rFonts w:hint="eastAsia"/>
        </w:rPr>
        <w:t>日，天宇公司弓奎林接收三套商铺初始登记证和土地分割证。</w:t>
      </w:r>
      <w:r>
        <w:rPr>
          <w:rFonts w:hint="eastAsia"/>
        </w:rPr>
        <w:t>2016</w:t>
      </w:r>
      <w:r>
        <w:rPr>
          <w:rFonts w:hint="eastAsia"/>
        </w:rPr>
        <w:t>年</w:t>
      </w:r>
      <w:r>
        <w:rPr>
          <w:rFonts w:hint="eastAsia"/>
        </w:rPr>
        <w:t>2</w:t>
      </w:r>
      <w:r>
        <w:rPr>
          <w:rFonts w:hint="eastAsia"/>
        </w:rPr>
        <w:t>月</w:t>
      </w:r>
      <w:r>
        <w:rPr>
          <w:rFonts w:hint="eastAsia"/>
        </w:rPr>
        <w:t>25</w:t>
      </w:r>
      <w:r>
        <w:rPr>
          <w:rFonts w:hint="eastAsia"/>
        </w:rPr>
        <w:t>日，时代公司就上述三套商铺向天宇公司、李思奇开具共计三张《销售不动产统一发票（电子）》，三张发票金额总计</w:t>
      </w:r>
      <w:r>
        <w:rPr>
          <w:rFonts w:hint="eastAsia"/>
        </w:rPr>
        <w:t>11999999</w:t>
      </w:r>
      <w:r>
        <w:rPr>
          <w:rFonts w:hint="eastAsia"/>
        </w:rPr>
        <w:t>元。发票开具后，天宇公司以时代公司违约为由拒收，时代公司遂邮寄至无锡中院，请求无锡中院转交。无锡中院于</w:t>
      </w:r>
      <w:r>
        <w:rPr>
          <w:rFonts w:hint="eastAsia"/>
        </w:rPr>
        <w:t>2016</w:t>
      </w:r>
      <w:r>
        <w:rPr>
          <w:rFonts w:hint="eastAsia"/>
        </w:rPr>
        <w:t>年</w:t>
      </w:r>
      <w:r>
        <w:rPr>
          <w:rFonts w:hint="eastAsia"/>
        </w:rPr>
        <w:t>4</w:t>
      </w:r>
      <w:r>
        <w:rPr>
          <w:rFonts w:hint="eastAsia"/>
        </w:rPr>
        <w:t>月</w:t>
      </w:r>
      <w:r>
        <w:rPr>
          <w:rFonts w:hint="eastAsia"/>
        </w:rPr>
        <w:t>1</w:t>
      </w:r>
      <w:r>
        <w:rPr>
          <w:rFonts w:hint="eastAsia"/>
        </w:rPr>
        <w:t>日将发票转交给天宇公司，天宇公司接受。</w:t>
      </w:r>
      <w:r>
        <w:rPr>
          <w:rFonts w:hint="eastAsia"/>
        </w:rPr>
        <w:t>2016</w:t>
      </w:r>
      <w:r>
        <w:rPr>
          <w:rFonts w:hint="eastAsia"/>
        </w:rPr>
        <w:t>年</w:t>
      </w:r>
      <w:r>
        <w:rPr>
          <w:rFonts w:hint="eastAsia"/>
        </w:rPr>
        <w:t>11</w:t>
      </w:r>
      <w:r>
        <w:rPr>
          <w:rFonts w:hint="eastAsia"/>
        </w:rPr>
        <w:t>月，天宇公司、李思奇办理了三套商铺的所有权登记手续，李思奇又将其名下的商铺转让给案外人罗某明、陈某。经查，登记在天宇公司名下的两套商铺于</w:t>
      </w:r>
      <w:r>
        <w:rPr>
          <w:rFonts w:hint="eastAsia"/>
        </w:rPr>
        <w:t>2016</w:t>
      </w:r>
      <w:r>
        <w:rPr>
          <w:rFonts w:hint="eastAsia"/>
        </w:rPr>
        <w:t>年</w:t>
      </w:r>
      <w:r>
        <w:rPr>
          <w:rFonts w:hint="eastAsia"/>
        </w:rPr>
        <w:t>12</w:t>
      </w:r>
      <w:r>
        <w:rPr>
          <w:rFonts w:hint="eastAsia"/>
        </w:rPr>
        <w:t>月</w:t>
      </w:r>
      <w:r>
        <w:rPr>
          <w:rFonts w:hint="eastAsia"/>
        </w:rPr>
        <w:t>2</w:t>
      </w:r>
      <w:r>
        <w:rPr>
          <w:rFonts w:hint="eastAsia"/>
        </w:rPr>
        <w:t>日被甘肃省兰州市七里河区人民法院查封，并被该院其他案件轮候查封。</w:t>
      </w:r>
    </w:p>
    <w:p w14:paraId="630378D1" w14:textId="77777777" w:rsidR="0037376D" w:rsidRDefault="0037376D" w:rsidP="0086437B">
      <w:pPr>
        <w:pStyle w:val="AD"/>
        <w:spacing w:line="276" w:lineRule="auto"/>
      </w:pPr>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27</w:t>
      </w:r>
      <w:r>
        <w:rPr>
          <w:rFonts w:hint="eastAsia"/>
        </w:rPr>
        <w:t>日及</w:t>
      </w:r>
      <w:r>
        <w:rPr>
          <w:rFonts w:hint="eastAsia"/>
        </w:rPr>
        <w:t>2016</w:t>
      </w:r>
      <w:r>
        <w:rPr>
          <w:rFonts w:hint="eastAsia"/>
        </w:rPr>
        <w:t>年</w:t>
      </w:r>
      <w:r>
        <w:rPr>
          <w:rFonts w:hint="eastAsia"/>
        </w:rPr>
        <w:t>3</w:t>
      </w:r>
      <w:r>
        <w:rPr>
          <w:rFonts w:hint="eastAsia"/>
        </w:rPr>
        <w:t>月</w:t>
      </w:r>
      <w:r>
        <w:rPr>
          <w:rFonts w:hint="eastAsia"/>
        </w:rPr>
        <w:t>1</w:t>
      </w:r>
      <w:r>
        <w:rPr>
          <w:rFonts w:hint="eastAsia"/>
        </w:rPr>
        <w:t>日，天宇公司两次向无锡中院提交书面申请，以时代公司违反和解协议，未办妥房产证及租赁合同变更事宜为由，请求恢复本案执行，对时代公司名下已被查封的</w:t>
      </w:r>
      <w:r>
        <w:rPr>
          <w:rFonts w:hint="eastAsia"/>
        </w:rPr>
        <w:t>9</w:t>
      </w:r>
      <w:r>
        <w:rPr>
          <w:rFonts w:hint="eastAsia"/>
        </w:rPr>
        <w:t>套房产进行拍卖，扣减三张发票载明的</w:t>
      </w:r>
      <w:r>
        <w:rPr>
          <w:rFonts w:hint="eastAsia"/>
        </w:rPr>
        <w:t>11999999</w:t>
      </w:r>
      <w:r>
        <w:rPr>
          <w:rFonts w:hint="eastAsia"/>
        </w:rPr>
        <w:t>元之后，继续清偿生效判决确定的债权数额。</w:t>
      </w:r>
      <w:r>
        <w:rPr>
          <w:rFonts w:hint="eastAsia"/>
        </w:rPr>
        <w:t>2016</w:t>
      </w:r>
      <w:r>
        <w:rPr>
          <w:rFonts w:hint="eastAsia"/>
        </w:rPr>
        <w:t>年</w:t>
      </w:r>
      <w:r>
        <w:rPr>
          <w:rFonts w:hint="eastAsia"/>
        </w:rPr>
        <w:t>4</w:t>
      </w:r>
      <w:r>
        <w:rPr>
          <w:rFonts w:hint="eastAsia"/>
        </w:rPr>
        <w:t>月</w:t>
      </w:r>
      <w:r>
        <w:rPr>
          <w:rFonts w:hint="eastAsia"/>
        </w:rPr>
        <w:t>1</w:t>
      </w:r>
      <w:r>
        <w:rPr>
          <w:rFonts w:hint="eastAsia"/>
        </w:rPr>
        <w:t>日，无锡中院通知天宇公司、时代公司：时代公司未能按照双方和解协议履行，由于之前查封的财产中已经解封</w:t>
      </w:r>
      <w:r>
        <w:rPr>
          <w:rFonts w:hint="eastAsia"/>
        </w:rPr>
        <w:t>30</w:t>
      </w:r>
      <w:r>
        <w:rPr>
          <w:rFonts w:hint="eastAsia"/>
        </w:rPr>
        <w:t>套，故对于剩余</w:t>
      </w:r>
      <w:r>
        <w:rPr>
          <w:rFonts w:hint="eastAsia"/>
        </w:rPr>
        <w:t>9</w:t>
      </w:r>
      <w:r>
        <w:rPr>
          <w:rFonts w:hint="eastAsia"/>
        </w:rPr>
        <w:t>套房产继续进行拍卖，对于和解协议中三套房产价值按照双方合同及发票确定金额，可直接按照已经执行到位金额认定，从应当执行总金额中扣除。同日即</w:t>
      </w:r>
      <w:r>
        <w:rPr>
          <w:rFonts w:hint="eastAsia"/>
        </w:rPr>
        <w:t>2016</w:t>
      </w:r>
      <w:r>
        <w:rPr>
          <w:rFonts w:hint="eastAsia"/>
        </w:rPr>
        <w:t>年</w:t>
      </w:r>
      <w:r>
        <w:rPr>
          <w:rFonts w:hint="eastAsia"/>
        </w:rPr>
        <w:t>4</w:t>
      </w:r>
      <w:r>
        <w:rPr>
          <w:rFonts w:hint="eastAsia"/>
        </w:rPr>
        <w:t>月</w:t>
      </w:r>
      <w:r>
        <w:rPr>
          <w:rFonts w:hint="eastAsia"/>
        </w:rPr>
        <w:t>1</w:t>
      </w:r>
      <w:r>
        <w:rPr>
          <w:rFonts w:hint="eastAsia"/>
        </w:rPr>
        <w:t>日，无锡中院在淘宝网上发布拍卖公告，对查封的被执行人的</w:t>
      </w:r>
      <w:r>
        <w:rPr>
          <w:rFonts w:hint="eastAsia"/>
        </w:rPr>
        <w:t>9</w:t>
      </w:r>
      <w:r>
        <w:rPr>
          <w:rFonts w:hint="eastAsia"/>
        </w:rPr>
        <w:t>套房产进行拍卖。时代公司向无锡中院提出异议，请求撤销对时代公司财产的拍卖，按照双方和解协议确认本执行案件执行完毕。</w:t>
      </w:r>
    </w:p>
    <w:p w14:paraId="173ECFFB" w14:textId="77777777" w:rsidR="0037376D" w:rsidRDefault="0037376D" w:rsidP="0086437B">
      <w:pPr>
        <w:pStyle w:val="AD"/>
        <w:spacing w:line="276" w:lineRule="auto"/>
      </w:pPr>
    </w:p>
    <w:p w14:paraId="5FBD92CB" w14:textId="77777777" w:rsidR="0037376D" w:rsidRDefault="0037376D" w:rsidP="0086437B">
      <w:pPr>
        <w:pStyle w:val="AD"/>
        <w:spacing w:line="276" w:lineRule="auto"/>
      </w:pPr>
      <w:r>
        <w:rPr>
          <w:rFonts w:hint="eastAsia"/>
        </w:rPr>
        <w:t xml:space="preserve">　　裁判结果</w:t>
      </w:r>
    </w:p>
    <w:p w14:paraId="06B561F2" w14:textId="77777777" w:rsidR="0037376D" w:rsidRDefault="0037376D" w:rsidP="0086437B">
      <w:pPr>
        <w:pStyle w:val="AD"/>
        <w:spacing w:line="276" w:lineRule="auto"/>
      </w:pPr>
      <w:r>
        <w:rPr>
          <w:rFonts w:hint="eastAsia"/>
        </w:rPr>
        <w:t xml:space="preserve">　　江苏省无锡市中级人民法院于</w:t>
      </w:r>
      <w:r>
        <w:rPr>
          <w:rFonts w:hint="eastAsia"/>
        </w:rPr>
        <w:t>2016</w:t>
      </w:r>
      <w:r>
        <w:rPr>
          <w:rFonts w:hint="eastAsia"/>
        </w:rPr>
        <w:t>年</w:t>
      </w:r>
      <w:r>
        <w:rPr>
          <w:rFonts w:hint="eastAsia"/>
        </w:rPr>
        <w:t>7</w:t>
      </w:r>
      <w:r>
        <w:rPr>
          <w:rFonts w:hint="eastAsia"/>
        </w:rPr>
        <w:t>月</w:t>
      </w:r>
      <w:r>
        <w:rPr>
          <w:rFonts w:hint="eastAsia"/>
        </w:rPr>
        <w:t>27</w:t>
      </w:r>
      <w:r>
        <w:rPr>
          <w:rFonts w:hint="eastAsia"/>
        </w:rPr>
        <w:t>日作出（</w:t>
      </w:r>
      <w:r>
        <w:rPr>
          <w:rFonts w:hint="eastAsia"/>
        </w:rPr>
        <w:t>2016</w:t>
      </w:r>
      <w:r>
        <w:rPr>
          <w:rFonts w:hint="eastAsia"/>
        </w:rPr>
        <w:t>）苏</w:t>
      </w:r>
      <w:r>
        <w:rPr>
          <w:rFonts w:hint="eastAsia"/>
        </w:rPr>
        <w:t>02</w:t>
      </w:r>
      <w:r>
        <w:rPr>
          <w:rFonts w:hint="eastAsia"/>
        </w:rPr>
        <w:t>执异</w:t>
      </w:r>
      <w:r>
        <w:rPr>
          <w:rFonts w:hint="eastAsia"/>
        </w:rPr>
        <w:t>26</w:t>
      </w:r>
      <w:r>
        <w:rPr>
          <w:rFonts w:hint="eastAsia"/>
        </w:rPr>
        <w:t>号执行裁定：驳回无锡时代盛业房地产开发有限公司的异议申请。无锡时代盛业房地产开发有限公司不服，向江苏省高级人民法院申请复议。江苏省高级人民法院于</w:t>
      </w:r>
      <w:r>
        <w:rPr>
          <w:rFonts w:hint="eastAsia"/>
        </w:rPr>
        <w:t>2017</w:t>
      </w:r>
      <w:r>
        <w:rPr>
          <w:rFonts w:hint="eastAsia"/>
        </w:rPr>
        <w:t>年</w:t>
      </w:r>
      <w:r>
        <w:rPr>
          <w:rFonts w:hint="eastAsia"/>
        </w:rPr>
        <w:t>9</w:t>
      </w:r>
      <w:r>
        <w:rPr>
          <w:rFonts w:hint="eastAsia"/>
        </w:rPr>
        <w:t>月</w:t>
      </w:r>
      <w:r>
        <w:rPr>
          <w:rFonts w:hint="eastAsia"/>
        </w:rPr>
        <w:t>4</w:t>
      </w:r>
      <w:r>
        <w:rPr>
          <w:rFonts w:hint="eastAsia"/>
        </w:rPr>
        <w:t>日作出（</w:t>
      </w:r>
      <w:r>
        <w:rPr>
          <w:rFonts w:hint="eastAsia"/>
        </w:rPr>
        <w:t>2016</w:t>
      </w:r>
      <w:r>
        <w:rPr>
          <w:rFonts w:hint="eastAsia"/>
        </w:rPr>
        <w:t>）苏执复</w:t>
      </w:r>
      <w:r>
        <w:rPr>
          <w:rFonts w:hint="eastAsia"/>
        </w:rPr>
        <w:t>160</w:t>
      </w:r>
      <w:r>
        <w:rPr>
          <w:rFonts w:hint="eastAsia"/>
        </w:rPr>
        <w:t>号执行裁定：一、撤销江苏省无锡市中级人民法院（</w:t>
      </w:r>
      <w:r>
        <w:rPr>
          <w:rFonts w:hint="eastAsia"/>
        </w:rPr>
        <w:t>2016</w:t>
      </w:r>
      <w:r>
        <w:rPr>
          <w:rFonts w:hint="eastAsia"/>
        </w:rPr>
        <w:t>）苏</w:t>
      </w:r>
      <w:r>
        <w:rPr>
          <w:rFonts w:hint="eastAsia"/>
        </w:rPr>
        <w:t>02</w:t>
      </w:r>
      <w:r>
        <w:rPr>
          <w:rFonts w:hint="eastAsia"/>
        </w:rPr>
        <w:t>执异</w:t>
      </w:r>
      <w:r>
        <w:rPr>
          <w:rFonts w:hint="eastAsia"/>
        </w:rPr>
        <w:t>26</w:t>
      </w:r>
      <w:r>
        <w:rPr>
          <w:rFonts w:hint="eastAsia"/>
        </w:rPr>
        <w:t>号执行裁定。二、撤销江苏省无锡市中级人民法院于</w:t>
      </w:r>
      <w:r>
        <w:rPr>
          <w:rFonts w:hint="eastAsia"/>
        </w:rPr>
        <w:t>2016</w:t>
      </w:r>
      <w:r>
        <w:rPr>
          <w:rFonts w:hint="eastAsia"/>
        </w:rPr>
        <w:t>年</w:t>
      </w:r>
      <w:r>
        <w:rPr>
          <w:rFonts w:hint="eastAsia"/>
        </w:rPr>
        <w:t>4</w:t>
      </w:r>
      <w:r>
        <w:rPr>
          <w:rFonts w:hint="eastAsia"/>
        </w:rPr>
        <w:t>月</w:t>
      </w:r>
      <w:r>
        <w:rPr>
          <w:rFonts w:hint="eastAsia"/>
        </w:rPr>
        <w:t>1</w:t>
      </w:r>
      <w:r>
        <w:rPr>
          <w:rFonts w:hint="eastAsia"/>
        </w:rPr>
        <w:t>日作出的对剩余</w:t>
      </w:r>
      <w:r>
        <w:rPr>
          <w:rFonts w:hint="eastAsia"/>
        </w:rPr>
        <w:t>9</w:t>
      </w:r>
      <w:r>
        <w:rPr>
          <w:rFonts w:hint="eastAsia"/>
        </w:rPr>
        <w:t>套房产继续拍卖且按合同及发票确定金额扣减执行标的的通知。三、撤销江苏省无锡市中级人民法院于</w:t>
      </w:r>
      <w:r>
        <w:rPr>
          <w:rFonts w:hint="eastAsia"/>
        </w:rPr>
        <w:t>2016</w:t>
      </w:r>
      <w:r>
        <w:rPr>
          <w:rFonts w:hint="eastAsia"/>
        </w:rPr>
        <w:t>年</w:t>
      </w:r>
      <w:r>
        <w:rPr>
          <w:rFonts w:hint="eastAsia"/>
        </w:rPr>
        <w:t>4</w:t>
      </w:r>
      <w:r>
        <w:rPr>
          <w:rFonts w:hint="eastAsia"/>
        </w:rPr>
        <w:lastRenderedPageBreak/>
        <w:t>月</w:t>
      </w:r>
      <w:r>
        <w:rPr>
          <w:rFonts w:hint="eastAsia"/>
        </w:rPr>
        <w:t>1</w:t>
      </w:r>
      <w:r>
        <w:rPr>
          <w:rFonts w:hint="eastAsia"/>
        </w:rPr>
        <w:t>日发布的对被执行人无锡时代盛业房地产开发有限公司所有的云港佳园</w:t>
      </w:r>
      <w:r>
        <w:rPr>
          <w:rFonts w:hint="eastAsia"/>
        </w:rPr>
        <w:t>39-1203</w:t>
      </w:r>
      <w:r>
        <w:rPr>
          <w:rFonts w:hint="eastAsia"/>
        </w:rPr>
        <w:t>、</w:t>
      </w:r>
      <w:r>
        <w:rPr>
          <w:rFonts w:hint="eastAsia"/>
        </w:rPr>
        <w:t>21-1203</w:t>
      </w:r>
      <w:r>
        <w:rPr>
          <w:rFonts w:hint="eastAsia"/>
        </w:rPr>
        <w:t>、</w:t>
      </w:r>
      <w:r>
        <w:rPr>
          <w:rFonts w:hint="eastAsia"/>
        </w:rPr>
        <w:t>11-202</w:t>
      </w:r>
      <w:r>
        <w:rPr>
          <w:rFonts w:hint="eastAsia"/>
        </w:rPr>
        <w:t>、</w:t>
      </w:r>
      <w:r>
        <w:rPr>
          <w:rFonts w:hint="eastAsia"/>
        </w:rPr>
        <w:t>17-102</w:t>
      </w:r>
      <w:r>
        <w:rPr>
          <w:rFonts w:hint="eastAsia"/>
        </w:rPr>
        <w:t>、</w:t>
      </w:r>
      <w:r>
        <w:rPr>
          <w:rFonts w:hint="eastAsia"/>
        </w:rPr>
        <w:t>17-202</w:t>
      </w:r>
      <w:r>
        <w:rPr>
          <w:rFonts w:hint="eastAsia"/>
        </w:rPr>
        <w:t>、</w:t>
      </w:r>
      <w:r>
        <w:rPr>
          <w:rFonts w:hint="eastAsia"/>
        </w:rPr>
        <w:t>36-1402</w:t>
      </w:r>
      <w:r>
        <w:rPr>
          <w:rFonts w:hint="eastAsia"/>
        </w:rPr>
        <w:t>、</w:t>
      </w:r>
      <w:r>
        <w:rPr>
          <w:rFonts w:hint="eastAsia"/>
        </w:rPr>
        <w:t>36-1403</w:t>
      </w:r>
      <w:r>
        <w:rPr>
          <w:rFonts w:hint="eastAsia"/>
        </w:rPr>
        <w:t>、</w:t>
      </w:r>
      <w:r>
        <w:rPr>
          <w:rFonts w:hint="eastAsia"/>
        </w:rPr>
        <w:t>36-1404</w:t>
      </w:r>
      <w:r>
        <w:rPr>
          <w:rFonts w:hint="eastAsia"/>
        </w:rPr>
        <w:t>、</w:t>
      </w:r>
      <w:r>
        <w:rPr>
          <w:rFonts w:hint="eastAsia"/>
        </w:rPr>
        <w:t>37-1401</w:t>
      </w:r>
      <w:r>
        <w:rPr>
          <w:rFonts w:hint="eastAsia"/>
        </w:rPr>
        <w:t>室九套房产的拍卖。江苏天宇建设集团有限公司不服江苏省高级人民法院复议裁定，向最高人民法院提出申诉。最高人民法院于</w:t>
      </w:r>
      <w:r>
        <w:rPr>
          <w:rFonts w:hint="eastAsia"/>
        </w:rPr>
        <w:t>2018</w:t>
      </w:r>
      <w:r>
        <w:rPr>
          <w:rFonts w:hint="eastAsia"/>
        </w:rPr>
        <w:t>年</w:t>
      </w:r>
      <w:r>
        <w:rPr>
          <w:rFonts w:hint="eastAsia"/>
        </w:rPr>
        <w:t>12</w:t>
      </w:r>
      <w:r>
        <w:rPr>
          <w:rFonts w:hint="eastAsia"/>
        </w:rPr>
        <w:t>月</w:t>
      </w:r>
      <w:r>
        <w:rPr>
          <w:rFonts w:hint="eastAsia"/>
        </w:rPr>
        <w:t>29</w:t>
      </w:r>
      <w:r>
        <w:rPr>
          <w:rFonts w:hint="eastAsia"/>
        </w:rPr>
        <w:t>日作出（</w:t>
      </w:r>
      <w:r>
        <w:rPr>
          <w:rFonts w:hint="eastAsia"/>
        </w:rPr>
        <w:t>2018</w:t>
      </w:r>
      <w:r>
        <w:rPr>
          <w:rFonts w:hint="eastAsia"/>
        </w:rPr>
        <w:t>）最高法执监</w:t>
      </w:r>
      <w:r>
        <w:rPr>
          <w:rFonts w:hint="eastAsia"/>
        </w:rPr>
        <w:t>34</w:t>
      </w:r>
      <w:r>
        <w:rPr>
          <w:rFonts w:hint="eastAsia"/>
        </w:rPr>
        <w:t>号执行裁定：驳回申诉人江苏天宇建设集团有限公司的申诉。</w:t>
      </w:r>
    </w:p>
    <w:p w14:paraId="777B3F7A" w14:textId="77777777" w:rsidR="0037376D" w:rsidRDefault="0037376D" w:rsidP="0086437B">
      <w:pPr>
        <w:pStyle w:val="AD"/>
        <w:spacing w:line="276" w:lineRule="auto"/>
      </w:pPr>
    </w:p>
    <w:p w14:paraId="4E3F1EDC" w14:textId="77777777" w:rsidR="0037376D" w:rsidRDefault="0037376D" w:rsidP="0086437B">
      <w:pPr>
        <w:pStyle w:val="AD"/>
        <w:spacing w:line="276" w:lineRule="auto"/>
      </w:pPr>
      <w:r>
        <w:rPr>
          <w:rFonts w:hint="eastAsia"/>
        </w:rPr>
        <w:t xml:space="preserve">　　裁判理由</w:t>
      </w:r>
    </w:p>
    <w:p w14:paraId="668FBB5B" w14:textId="77777777" w:rsidR="0037376D" w:rsidRDefault="0037376D" w:rsidP="0086437B">
      <w:pPr>
        <w:pStyle w:val="AD"/>
        <w:spacing w:line="276" w:lineRule="auto"/>
      </w:pPr>
      <w:r>
        <w:rPr>
          <w:rFonts w:hint="eastAsia"/>
        </w:rPr>
        <w:t xml:space="preserve">　　最高人民法院认为，根据《最高人民法院关于适用〈中华人民共和国民事诉讼法〉的解释》第四百六十七条的规定，一方当事人不履行或者不完全履行在执行中双方自愿达成的和解协议，对方当事人申请执行原生效法律文书的，人民法院应当恢复执行，但和解协议已履行的部分应当扣除。和解协议已经履行完毕的，人民法院不予恢复执行。本案中，按照和解协议，时代公司违反了关于协助办理抵债房产转移登记等义务的时间约定。天宇公司在时代公司完成全部协助义务之前曾先后两次向人民法院申请恢复执行。但综合而言，本案仍宜认定和解协议已经履行完毕，不应恢复执行。</w:t>
      </w:r>
    </w:p>
    <w:p w14:paraId="33137F4E" w14:textId="77777777" w:rsidR="0037376D" w:rsidRDefault="0037376D" w:rsidP="0086437B">
      <w:pPr>
        <w:pStyle w:val="AD"/>
        <w:spacing w:line="276" w:lineRule="auto"/>
      </w:pPr>
      <w:r>
        <w:rPr>
          <w:rFonts w:hint="eastAsia"/>
        </w:rPr>
        <w:t xml:space="preserve">　　主要理由如下：</w:t>
      </w:r>
    </w:p>
    <w:p w14:paraId="0E07A6BC" w14:textId="77777777" w:rsidR="0037376D" w:rsidRDefault="0037376D" w:rsidP="0086437B">
      <w:pPr>
        <w:pStyle w:val="AD"/>
        <w:spacing w:line="276" w:lineRule="auto"/>
      </w:pPr>
      <w:r>
        <w:rPr>
          <w:rFonts w:hint="eastAsia"/>
        </w:rPr>
        <w:t xml:space="preserve">　　第一，和解协议签订于</w:t>
      </w:r>
      <w:r>
        <w:rPr>
          <w:rFonts w:hint="eastAsia"/>
        </w:rPr>
        <w:t>2015</w:t>
      </w:r>
      <w:r>
        <w:rPr>
          <w:rFonts w:hint="eastAsia"/>
        </w:rPr>
        <w:t>年</w:t>
      </w:r>
      <w:r>
        <w:rPr>
          <w:rFonts w:hint="eastAsia"/>
        </w:rPr>
        <w:t>12</w:t>
      </w:r>
      <w:r>
        <w:rPr>
          <w:rFonts w:hint="eastAsia"/>
        </w:rPr>
        <w:t>月</w:t>
      </w:r>
      <w:r>
        <w:rPr>
          <w:rFonts w:hint="eastAsia"/>
        </w:rPr>
        <w:t>1</w:t>
      </w:r>
      <w:r>
        <w:rPr>
          <w:rFonts w:hint="eastAsia"/>
        </w:rPr>
        <w:t>日，约定</w:t>
      </w:r>
      <w:r>
        <w:rPr>
          <w:rFonts w:hint="eastAsia"/>
        </w:rPr>
        <w:t>15</w:t>
      </w:r>
      <w:r>
        <w:rPr>
          <w:rFonts w:hint="eastAsia"/>
        </w:rPr>
        <w:t>个工作日即完成抵债房产的所有权转移登记并将三套商铺租赁合同关系中的出租人变更为天宇公司或其指定人，这本身具有一定的难度，天宇公司应该有所预知。第二，在约定期限的最后一日即</w:t>
      </w:r>
      <w:r>
        <w:rPr>
          <w:rFonts w:hint="eastAsia"/>
        </w:rPr>
        <w:t>2015</w:t>
      </w:r>
      <w:r>
        <w:rPr>
          <w:rFonts w:hint="eastAsia"/>
        </w:rPr>
        <w:t>年</w:t>
      </w:r>
      <w:r>
        <w:rPr>
          <w:rFonts w:hint="eastAsia"/>
        </w:rPr>
        <w:t>12</w:t>
      </w:r>
      <w:r>
        <w:rPr>
          <w:rFonts w:hint="eastAsia"/>
        </w:rPr>
        <w:t>月</w:t>
      </w:r>
      <w:r>
        <w:rPr>
          <w:rFonts w:hint="eastAsia"/>
        </w:rPr>
        <w:t>21</w:t>
      </w:r>
      <w:r>
        <w:rPr>
          <w:rFonts w:hint="eastAsia"/>
        </w:rPr>
        <w:t>日，时代公司分别与天宇公司及其指定人李思奇签订商品房买卖合同并完成三套抵债房产的网签手续。从实际效果看，天宇公司取得该抵债房产已经有了较充分的保障。而且时代公司又于</w:t>
      </w:r>
      <w:r>
        <w:rPr>
          <w:rFonts w:hint="eastAsia"/>
        </w:rPr>
        <w:t>2016</w:t>
      </w:r>
      <w:r>
        <w:rPr>
          <w:rFonts w:hint="eastAsia"/>
        </w:rPr>
        <w:t>年</w:t>
      </w:r>
      <w:r>
        <w:rPr>
          <w:rFonts w:hint="eastAsia"/>
        </w:rPr>
        <w:t>1</w:t>
      </w:r>
      <w:r>
        <w:rPr>
          <w:rFonts w:hint="eastAsia"/>
        </w:rPr>
        <w:t>月与天宇公司及其指定人李思奇签订《补充协议》，就抵债房产变更租赁合同关系及时代公司退出租赁合同关系作出约定；并于</w:t>
      </w:r>
      <w:r>
        <w:rPr>
          <w:rFonts w:hint="eastAsia"/>
        </w:rPr>
        <w:t>2016</w:t>
      </w:r>
      <w:r>
        <w:rPr>
          <w:rFonts w:hint="eastAsia"/>
        </w:rPr>
        <w:t>年</w:t>
      </w:r>
      <w:r>
        <w:rPr>
          <w:rFonts w:hint="eastAsia"/>
        </w:rPr>
        <w:t>1</w:t>
      </w:r>
      <w:r>
        <w:rPr>
          <w:rFonts w:hint="eastAsia"/>
        </w:rPr>
        <w:t>月</w:t>
      </w:r>
      <w:r>
        <w:rPr>
          <w:rFonts w:hint="eastAsia"/>
        </w:rPr>
        <w:t>26</w:t>
      </w:r>
      <w:r>
        <w:rPr>
          <w:rFonts w:hint="eastAsia"/>
        </w:rPr>
        <w:t>日向江苏银行发函，告知租赁标的出售的事实并函请江苏银行尽快与新的买受人办理出租人变更手续。租赁关系变更后，天宇公司和李思奇已实际收取自</w:t>
      </w:r>
      <w:r>
        <w:rPr>
          <w:rFonts w:hint="eastAsia"/>
        </w:rPr>
        <w:t>2016</w:t>
      </w:r>
      <w:r>
        <w:rPr>
          <w:rFonts w:hint="eastAsia"/>
        </w:rPr>
        <w:t>年</w:t>
      </w:r>
      <w:r>
        <w:rPr>
          <w:rFonts w:hint="eastAsia"/>
        </w:rPr>
        <w:t>1</w:t>
      </w:r>
      <w:r>
        <w:rPr>
          <w:rFonts w:hint="eastAsia"/>
        </w:rPr>
        <w:t>月</w:t>
      </w:r>
      <w:r>
        <w:rPr>
          <w:rFonts w:hint="eastAsia"/>
        </w:rPr>
        <w:t>1</w:t>
      </w:r>
      <w:r>
        <w:rPr>
          <w:rFonts w:hint="eastAsia"/>
        </w:rPr>
        <w:t>日起的租金。同时，</w:t>
      </w:r>
      <w:r>
        <w:rPr>
          <w:rFonts w:hint="eastAsia"/>
        </w:rPr>
        <w:t>2016</w:t>
      </w:r>
      <w:r>
        <w:rPr>
          <w:rFonts w:hint="eastAsia"/>
        </w:rPr>
        <w:t>年</w:t>
      </w:r>
      <w:r>
        <w:rPr>
          <w:rFonts w:hint="eastAsia"/>
        </w:rPr>
        <w:t>1</w:t>
      </w:r>
      <w:r>
        <w:rPr>
          <w:rFonts w:hint="eastAsia"/>
        </w:rPr>
        <w:t>月</w:t>
      </w:r>
      <w:r>
        <w:rPr>
          <w:rFonts w:hint="eastAsia"/>
        </w:rPr>
        <w:t>14</w:t>
      </w:r>
      <w:r>
        <w:rPr>
          <w:rFonts w:hint="eastAsia"/>
        </w:rPr>
        <w:t>日，时代公司交付了三套商铺的初始登记证和土地分割证。由此可见，在较短时间内时代公司又先后履行了变更抵债房产租赁关系、转移抵债房产收益权、交付初始登记证和土地分割证等义务，即时代公司一直在积极地履行义务。第三，对于时代公司上述一系列积极履行义务的行为，天宇公司在明知该履行已经超过约定期限的情况下仍一一予以接受，并且还积极配合时代公司向人民法院申请解封已被查封的财产。天宇公司的上述行为已充分反映其认可超期履行，并在继续履行和解协议上与时代公司形成较强的信赖关系，在没有新的明确约定的情况下，应当允许时代公司在合理期限内完成全部义务的履行。第四，在时代公司履行完一系列主要义务，并于</w:t>
      </w:r>
      <w:r>
        <w:rPr>
          <w:rFonts w:hint="eastAsia"/>
        </w:rPr>
        <w:t>1</w:t>
      </w:r>
      <w:r>
        <w:rPr>
          <w:rFonts w:hint="eastAsia"/>
        </w:rPr>
        <w:t>月</w:t>
      </w:r>
      <w:r>
        <w:rPr>
          <w:rFonts w:hint="eastAsia"/>
        </w:rPr>
        <w:t>26</w:t>
      </w:r>
      <w:r>
        <w:rPr>
          <w:rFonts w:hint="eastAsia"/>
        </w:rPr>
        <w:t>日函告抵债房产的承租方该房产产权变更情况，使得天宇公司及其指定人能实际取得租金收益后，天宇公司在</w:t>
      </w:r>
      <w:r>
        <w:rPr>
          <w:rFonts w:hint="eastAsia"/>
        </w:rPr>
        <w:t>1</w:t>
      </w:r>
      <w:r>
        <w:rPr>
          <w:rFonts w:hint="eastAsia"/>
        </w:rPr>
        <w:t>月</w:t>
      </w:r>
      <w:r>
        <w:rPr>
          <w:rFonts w:hint="eastAsia"/>
        </w:rPr>
        <w:t>27</w:t>
      </w:r>
      <w:r>
        <w:rPr>
          <w:rFonts w:hint="eastAsia"/>
        </w:rPr>
        <w:t>日即首次提出恢复执行，并在时代公司开出发票后拒收，有违诚信。第五，天宇公司并没有提供充分的证据证明本案中的迟延履行行为会导致签订和解协议的目的落空，严重损害其利益。相反从天宇公司积极接受履行且未及时申请恢复执行的情况看，迟延履行并未导致和解协议签订的目的落空。第六，在时代公司因天宇公司拒收发票而将发票邮寄法院请予转交时，其全部协助义务即应认为已履行完毕，此时法院尚未实际恢复执行，此后再恢复执行亦不适当。综上，本案宜认定和解协议已经履行完毕，不予恢复执行。</w:t>
      </w:r>
    </w:p>
    <w:p w14:paraId="56943424" w14:textId="77777777" w:rsidR="0037376D" w:rsidRDefault="0037376D" w:rsidP="0086437B">
      <w:pPr>
        <w:pStyle w:val="AD"/>
        <w:spacing w:line="276" w:lineRule="auto"/>
      </w:pPr>
    </w:p>
    <w:p w14:paraId="0EA12B9D" w14:textId="77777777" w:rsidR="0037376D" w:rsidRDefault="0037376D" w:rsidP="0086437B">
      <w:pPr>
        <w:pStyle w:val="AD"/>
        <w:spacing w:line="276" w:lineRule="auto"/>
      </w:pPr>
      <w:r>
        <w:rPr>
          <w:rFonts w:hint="eastAsia"/>
        </w:rPr>
        <w:lastRenderedPageBreak/>
        <w:t xml:space="preserve">　　（生效裁判审判人员：黄金龙、薛贵忠、熊劲松）</w:t>
      </w:r>
    </w:p>
    <w:p w14:paraId="3EA389B7" w14:textId="77777777" w:rsidR="00D907C6" w:rsidRPr="0037376D" w:rsidRDefault="00D907C6" w:rsidP="0086437B">
      <w:pPr>
        <w:pStyle w:val="AD"/>
        <w:spacing w:line="276" w:lineRule="auto"/>
      </w:pPr>
    </w:p>
    <w:p w14:paraId="1162C03A" w14:textId="77777777" w:rsidR="00D907C6" w:rsidRDefault="00D907C6" w:rsidP="0086437B">
      <w:pPr>
        <w:pStyle w:val="AD"/>
        <w:spacing w:line="276" w:lineRule="auto"/>
      </w:pPr>
    </w:p>
    <w:p w14:paraId="73817105" w14:textId="485E1B38" w:rsidR="00B15193" w:rsidRDefault="00D907C6" w:rsidP="0086437B">
      <w:pPr>
        <w:pStyle w:val="AD"/>
        <w:spacing w:line="276" w:lineRule="auto"/>
      </w:pPr>
      <w:r>
        <w:rPr>
          <w:rFonts w:hint="eastAsia"/>
        </w:rPr>
        <w:t>信息来源：</w:t>
      </w:r>
      <w:hyperlink r:id="rId6" w:history="1">
        <w:r w:rsidRPr="004C48A8">
          <w:rPr>
            <w:rStyle w:val="a7"/>
          </w:rPr>
          <w:t>http://rmfyb.chinacourt.org/paper/html/2020-01/15/content_164407.htm?div=-1</w:t>
        </w:r>
      </w:hyperlink>
    </w:p>
    <w:p w14:paraId="6F1308FE" w14:textId="77777777" w:rsidR="00D907C6" w:rsidRPr="00D907C6" w:rsidRDefault="00D907C6" w:rsidP="0086437B">
      <w:pPr>
        <w:pStyle w:val="AD"/>
        <w:spacing w:line="276" w:lineRule="auto"/>
      </w:pPr>
    </w:p>
    <w:sectPr w:rsidR="00D907C6" w:rsidRPr="00D907C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783DC" w14:textId="77777777" w:rsidR="003F03D6" w:rsidRDefault="003F03D6" w:rsidP="00C20A6A">
      <w:pPr>
        <w:spacing w:line="240" w:lineRule="auto"/>
      </w:pPr>
      <w:r>
        <w:separator/>
      </w:r>
    </w:p>
  </w:endnote>
  <w:endnote w:type="continuationSeparator" w:id="0">
    <w:p w14:paraId="20079241" w14:textId="77777777" w:rsidR="003F03D6" w:rsidRDefault="003F03D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8DC00" w14:textId="77777777" w:rsidR="003F03D6" w:rsidRDefault="003F03D6" w:rsidP="00C20A6A">
      <w:pPr>
        <w:spacing w:line="240" w:lineRule="auto"/>
      </w:pPr>
      <w:r>
        <w:separator/>
      </w:r>
    </w:p>
  </w:footnote>
  <w:footnote w:type="continuationSeparator" w:id="0">
    <w:p w14:paraId="40FCCE9F" w14:textId="77777777" w:rsidR="003F03D6" w:rsidRDefault="003F03D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0469"/>
    <w:rsid w:val="000F4C6A"/>
    <w:rsid w:val="00176A25"/>
    <w:rsid w:val="001C4C6F"/>
    <w:rsid w:val="00371C66"/>
    <w:rsid w:val="0037376D"/>
    <w:rsid w:val="003D27E2"/>
    <w:rsid w:val="003F03D6"/>
    <w:rsid w:val="00444BDB"/>
    <w:rsid w:val="005F7C76"/>
    <w:rsid w:val="007D7BDB"/>
    <w:rsid w:val="0086437B"/>
    <w:rsid w:val="00A548E7"/>
    <w:rsid w:val="00B15193"/>
    <w:rsid w:val="00B731F1"/>
    <w:rsid w:val="00C20A6A"/>
    <w:rsid w:val="00C22624"/>
    <w:rsid w:val="00D02718"/>
    <w:rsid w:val="00D907C6"/>
    <w:rsid w:val="00EB0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376B4"/>
  <w15:chartTrackingRefBased/>
  <w15:docId w15:val="{8393B674-A02B-42B6-A14A-239AC87E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907C6"/>
    <w:rPr>
      <w:color w:val="0000FF" w:themeColor="hyperlink"/>
      <w:u w:val="single"/>
    </w:rPr>
  </w:style>
  <w:style w:type="character" w:styleId="a8">
    <w:name w:val="Unresolved Mention"/>
    <w:basedOn w:val="a0"/>
    <w:uiPriority w:val="99"/>
    <w:semiHidden/>
    <w:unhideWhenUsed/>
    <w:rsid w:val="00D90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fyb.chinacourt.org/paper/html/2020-01/15/content_164407.htm?div=-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24</Pages>
  <Words>4498</Words>
  <Characters>25645</Characters>
  <Application>Microsoft Office Word</Application>
  <DocSecurity>0</DocSecurity>
  <Lines>213</Lines>
  <Paragraphs>60</Paragraphs>
  <ScaleCrop>false</ScaleCrop>
  <Company/>
  <LinksUpToDate>false</LinksUpToDate>
  <CharactersWithSpaces>30083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2020-01-16T04:04:00Z</dcterms:created>
  <dcterms:modified xsi:type="dcterms:W3CDTF">2020-04-02T10:45:00Z</dcterms:modified>
</cp:coreProperties>
</file>